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Design a Water Drop Icon: Pebblebrook's Picture Graph</w:t>
      </w:r>
    </w:p>
    <w:p>
      <w:pPr>
        <w:keepNext/>
        <w:spacing w:after="160"/>
      </w:pPr>
      <w:r>
        <w:rPr>
          <w:color w:val="5B6B70"/>
          <w:sz w:val="20"/>
          <w:szCs w:val="20"/>
        </w:rPr>
        <w:t xml:space="preserve">Worksheet · Grade 1 · Art &amp; Music</w:t>
      </w:r>
    </w:p>
    <w:p>
      <w:pPr>
        <w:spacing w:after="100" w:line="264"/>
      </w:pPr>
      <w:r>
        <w:rPr>
          <w:i/>
          <w:iCs/>
          <w:color w:val="12333F"/>
          <w:sz w:val="22"/>
          <w:szCs w:val="22"/>
        </w:rPr>
        <w:t xml:space="preserve">A grade 1 art and data worksheet where students design a simple drop icon, then use it to build and read a three-row picture graph of one day's water use.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One printed copy per student</w:t>
            </w:r>
          </w:p>
          <w:p>
            <w:pPr>
              <w:spacing w:after="0"/>
            </w:pPr>
            <w:r>
              <w:rPr>
                <w:sz w:val="20"/>
                <w:szCs w:val="20"/>
              </w:rPr>
              <w:t xml:space="preserve">• A pencil and a green crayon</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design one simple icon that stands for one use of water.</w:t>
      </w:r>
    </w:p>
    <w:p>
      <w:pPr>
        <w:pStyle w:val="ListParagraph"/>
        <w:keepNext/>
        <w:keepLines/>
        <w:numPr>
          <w:ilvl w:val="0"/>
          <w:numId w:val="2"/>
        </w:numPr>
        <w:spacing w:after="60" w:line="264"/>
        <w:ind w:left="720" w:hanging="360"/>
      </w:pPr>
      <w:r>
        <w:rPr>
          <w:sz w:val="22"/>
          <w:szCs w:val="22"/>
        </w:rPr>
        <w:t xml:space="preserve">Students will build a picture graph with three categories using their icon.</w:t>
      </w:r>
    </w:p>
    <w:p>
      <w:pPr>
        <w:pStyle w:val="ListParagraph"/>
        <w:keepLines/>
        <w:numPr>
          <w:ilvl w:val="0"/>
          <w:numId w:val="2"/>
        </w:numPr>
        <w:spacing w:after="60" w:line="264"/>
        <w:ind w:left="720" w:hanging="360"/>
      </w:pPr>
      <w:r>
        <w:rPr>
          <w:sz w:val="22"/>
          <w:szCs w:val="22"/>
        </w:rPr>
        <w:t xml:space="preserve">Students will answer how many more and how many in all from their own graph.</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1.MD.C.4 (Common Core Math)</w:t>
      </w:r>
      <w:r>
        <w:rPr>
          <w:sz w:val="22"/>
          <w:szCs w:val="22"/>
        </w:rPr>
        <w:t xml:space="preserve">: Organize, represent, and interpret data with up to three categories; ask and answer questions about the total number of data points, how many in each category, and how many more or less are in one category than in another.</w:t>
      </w:r>
    </w:p>
    <w:p>
      <w:pPr>
        <w:spacing w:after="100" w:line="264"/>
        <w:ind w:left="360"/>
      </w:pPr>
      <w:r>
        <w:rPr>
          <w:i/>
          <w:iCs/>
          <w:color w:val="5B6B70"/>
          <w:sz w:val="20"/>
          <w:szCs w:val="20"/>
        </w:rPr>
        <w:t xml:space="preserve">How this material addresses it: Students organize one day of water use into three categories on a picture graph, then answer which category has the most, which has the fewest, how many more, and how many in all.</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icon, graph, row, most</w:t>
      </w:r>
    </w:p>
    <w:p>
      <w:pPr>
        <w:pStyle w:val="Heading2"/>
        <w:keepNext/>
        <w:keepLines/>
      </w:pPr>
      <w:r>
        <w:rPr>
          <w:sz w:val="28"/>
          <w:szCs w:val="28"/>
        </w:rPr>
        <w:t xml:space="preserve">Teacher overview</w:t>
      </w:r>
    </w:p>
    <w:p>
      <w:pPr>
        <w:spacing w:after="100" w:line="264"/>
      </w:pPr>
      <w:r>
        <w:rPr>
          <w:sz w:val="22"/>
          <w:szCs w:val="22"/>
        </w:rPr>
        <w:t xml:space="preserve">Icons are pictures simple enough to be read at a glance and to be drawn the same way every time, which is why signs and charts use them. This worksheet asks first graders to design one, a plain water drop, and then to put it to work: the drop becomes the counting unit in a picture graph of how one made-up class, Room 6 at Pebblebrook School, used water during a single school day.</w:t>
      </w:r>
    </w:p>
    <w:p>
      <w:pPr>
        <w:spacing w:after="100" w:line="264"/>
      </w:pPr>
      <w:r>
        <w:rPr>
          <w:sz w:val="22"/>
          <w:szCs w:val="22"/>
        </w:rPr>
        <w:t xml:space="preserve">The design constraint carries the art content. A drop with eyelashes, a face, and a hat cannot be drawn eighteen times in a row and cannot be counted quickly, so the item asks for something small and plain. Show one over-decorated example and one plain example side by side before students begin, and let the class tell you which one they could draw eighteen times.</w:t>
      </w:r>
    </w:p>
    <w:p>
      <w:pPr>
        <w:spacing w:after="100" w:line="264"/>
      </w:pPr>
      <w:r>
        <w:rPr>
          <w:sz w:val="22"/>
          <w:szCs w:val="22"/>
        </w:rPr>
        <w:t xml:space="preserve">Print the page with a box at the top for the icon and three labeled rows, one for the fountain, one for hand washing, and one for the class plants, each row wide enough for ten drops. Every number on this page stays within twenty so students can check their own counting on their fingers. Read the items aloud one at a time and let the class finish the drawing before you read the next.</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Print the fountain row with the first four drops already drawn so the student continues a started row rather than filling an empty one. For items 7 and 8, provide counters or let students point at their own drops while counting aloud. Offer a completed sentence for item 10 to copy.</w:t>
      </w:r>
    </w:p>
    <w:p>
      <w:pPr>
        <w:pStyle w:val="Heading3"/>
        <w:keepNext/>
        <w:keepLines/>
      </w:pPr>
      <w:r>
        <w:rPr>
          <w:sz w:val="24"/>
          <w:szCs w:val="24"/>
        </w:rPr>
        <w:t xml:space="preserve">Extension</w:t>
      </w:r>
    </w:p>
    <w:p>
      <w:pPr>
        <w:spacing w:after="100" w:line="264"/>
      </w:pPr>
      <w:r>
        <w:rPr>
          <w:sz w:val="22"/>
          <w:szCs w:val="22"/>
        </w:rPr>
        <w:t xml:space="preserve">Ask students to add a fourth row for a use of water they choose, decide how many times it happened in their own day, draw that many drops, and write one question about the new row for a partner to answer. Some students can redraw all three rows with a second icon of their own design and say which icon counts faster.</w:t>
      </w:r>
    </w:p>
    <w:p>
      <w:pPr>
        <w:pStyle w:val="Heading3"/>
        <w:keepNext/>
        <w:keepLines/>
      </w:pPr>
      <w:r>
        <w:rPr>
          <w:sz w:val="24"/>
          <w:szCs w:val="24"/>
        </w:rPr>
        <w:t xml:space="preserve">ELL supports</w:t>
      </w:r>
    </w:p>
    <w:p>
      <w:pPr>
        <w:spacing w:after="100" w:line="264"/>
      </w:pPr>
      <w:r>
        <w:rPr>
          <w:sz w:val="22"/>
          <w:szCs w:val="22"/>
        </w:rPr>
        <w:t xml:space="preserve">Name each row aloud while pointing at the printed label, and have students repeat the three words before any drawing begins. Provide a small picture beside each row label, a fountain, two hands, and a plant. Allow the item 10 sentence to be dictated in a student's home language with the number written in numerals.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Design a Water Drop Icon: Pebblebrook's Picture Graph</w:t>
      </w:r>
    </w:p>
    <w:p>
      <w:pPr>
        <w:keepNext/>
        <w:spacing w:after="160"/>
      </w:pPr>
      <w:r>
        <w:rPr>
          <w:color w:val="5B6B70"/>
          <w:sz w:val="26"/>
          <w:szCs w:val="26"/>
        </w:rPr>
        <w:t xml:space="preserve">Grade 1 · Art &amp; Music</w:t>
      </w:r>
    </w:p>
    <w:p>
      <w:pPr>
        <w:pStyle w:val="Heading2"/>
        <w:keepNext/>
        <w:keepLines/>
      </w:pPr>
      <w:r>
        <w:rPr>
          <w:sz w:val="34"/>
          <w:szCs w:val="34"/>
        </w:rPr>
        <w:t xml:space="preserve">Student Worksheet</w:t>
      </w:r>
    </w:p>
    <w:p>
      <w:pPr>
        <w:keepNext/>
        <w:keepLines/>
        <w:spacing w:after="120" w:line="276"/>
      </w:pPr>
      <w:r>
        <w:rPr>
          <w:sz w:val="28"/>
          <w:szCs w:val="28"/>
        </w:rPr>
        <w:t xml:space="preserve">Your page has three rows. Row 1 is the fountain. Row 2 is hand washing. Row 3 is the class plants. One drop stands for one time.</w:t>
      </w:r>
    </w:p>
    <w:p>
      <w:pPr>
        <w:pStyle w:val="ListParagraph"/>
        <w:keepNext/>
        <w:keepLines/>
        <w:numPr>
          <w:ilvl w:val="0"/>
          <w:numId w:val="3"/>
        </w:numPr>
        <w:spacing w:after="100" w:line="276"/>
        <w:ind w:left="720" w:hanging="520"/>
      </w:pPr>
      <w:r>
        <w:rPr>
          <w:sz w:val="28"/>
          <w:szCs w:val="28"/>
        </w:rPr>
        <w:t xml:space="preserve">Design your icon. Draw one water drop in the box at the top. Keep it small and plain.</w:t>
      </w:r>
    </w:p>
    <w:tbl>
      <w:tblPr>
        <w:tblW w:type="dxa" w:w="9360"/>
        <w:tblInd w:type="dxa" w:w="72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9360"/>
      </w:tblGrid>
      <w:tr>
        <w:trPr>
          <w:cantSplit/>
          <w:trHeight w:val="3456" w:hRule="atLeast"/>
        </w:trPr>
        <w:tc>
          <w:tcPr>
            <w:tcW w:type="dxa" w:w="9360"/>
          </w:tcPr>
          <w:p/>
        </w:tc>
      </w:tr>
    </w:tbl>
    <w:p>
      <w:pPr>
        <w:spacing w:after="120" w:before="0"/>
      </w:pPr>
    </w:p>
    <w:p>
      <w:pPr>
        <w:pStyle w:val="ListParagraph"/>
        <w:keepNext/>
        <w:keepLines/>
        <w:numPr>
          <w:ilvl w:val="0"/>
          <w:numId w:val="3"/>
        </w:numPr>
        <w:spacing w:after="100" w:line="276"/>
        <w:ind w:left="720" w:hanging="520"/>
      </w:pPr>
      <w:r>
        <w:rPr>
          <w:sz w:val="28"/>
          <w:szCs w:val="28"/>
        </w:rPr>
        <w:t xml:space="preserve">Room 6 drank at the fountain 8 times. Draw 8 drops in the fountain row.</w:t>
      </w:r>
    </w:p>
    <w:tbl>
      <w:tblPr>
        <w:tblW w:type="dxa" w:w="9360"/>
        <w:tblInd w:type="dxa" w:w="72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9360"/>
      </w:tblGrid>
      <w:tr>
        <w:trPr>
          <w:cantSplit/>
          <w:trHeight w:val="3744" w:hRule="atLeast"/>
        </w:trPr>
        <w:tc>
          <w:tcPr>
            <w:tcW w:type="dxa" w:w="9360"/>
          </w:tcPr>
          <w:p/>
        </w:tc>
      </w:tr>
    </w:tbl>
    <w:p>
      <w:pPr>
        <w:spacing w:after="120" w:before="0"/>
      </w:pPr>
    </w:p>
    <w:p>
      <w:pPr>
        <w:pStyle w:val="ListParagraph"/>
        <w:keepNext/>
        <w:keepLines/>
        <w:numPr>
          <w:ilvl w:val="0"/>
          <w:numId w:val="3"/>
        </w:numPr>
        <w:spacing w:after="100" w:line="276"/>
        <w:ind w:left="720" w:hanging="520"/>
      </w:pPr>
      <w:r>
        <w:rPr>
          <w:sz w:val="28"/>
          <w:szCs w:val="28"/>
        </w:rPr>
        <w:t xml:space="preserve">Room 6 washed hands 7 times. Draw 7 drops in the wash row.</w:t>
      </w:r>
    </w:p>
    <w:tbl>
      <w:tblPr>
        <w:tblW w:type="dxa" w:w="9360"/>
        <w:tblInd w:type="dxa" w:w="72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9360"/>
      </w:tblGrid>
      <w:tr>
        <w:trPr>
          <w:cantSplit/>
          <w:trHeight w:val="3744" w:hRule="atLeast"/>
        </w:trPr>
        <w:tc>
          <w:tcPr>
            <w:tcW w:type="dxa" w:w="9360"/>
          </w:tcPr>
          <w:p/>
        </w:tc>
      </w:tr>
    </w:tbl>
    <w:p>
      <w:pPr>
        <w:spacing w:after="120" w:before="0"/>
      </w:pPr>
    </w:p>
    <w:p>
      <w:pPr>
        <w:pStyle w:val="ListParagraph"/>
        <w:keepNext/>
        <w:keepLines/>
        <w:numPr>
          <w:ilvl w:val="0"/>
          <w:numId w:val="3"/>
        </w:numPr>
        <w:spacing w:after="100" w:line="276"/>
        <w:ind w:left="720" w:hanging="520"/>
      </w:pPr>
      <w:r>
        <w:rPr>
          <w:sz w:val="28"/>
          <w:szCs w:val="28"/>
        </w:rPr>
        <w:t xml:space="preserve">Room 6 watered the class plants 3 times. Draw 3 drops in the plant row.</w:t>
      </w:r>
    </w:p>
    <w:tbl>
      <w:tblPr>
        <w:tblW w:type="dxa" w:w="9360"/>
        <w:tblInd w:type="dxa" w:w="72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9360"/>
      </w:tblGrid>
      <w:tr>
        <w:trPr>
          <w:cantSplit/>
          <w:trHeight w:val="3744" w:hRule="atLeast"/>
        </w:trPr>
        <w:tc>
          <w:tcPr>
            <w:tcW w:type="dxa" w:w="9360"/>
          </w:tcPr>
          <w:p/>
        </w:tc>
      </w:tr>
    </w:tbl>
    <w:p>
      <w:pPr>
        <w:spacing w:after="120" w:before="0"/>
      </w:pPr>
    </w:p>
    <w:p>
      <w:pPr>
        <w:pStyle w:val="ListParagraph"/>
        <w:keepNext/>
        <w:keepLines/>
        <w:numPr>
          <w:ilvl w:val="0"/>
          <w:numId w:val="3"/>
        </w:numPr>
        <w:spacing w:after="100" w:line="276"/>
        <w:ind w:left="720" w:hanging="520"/>
      </w:pPr>
      <w:r>
        <w:rPr>
          <w:sz w:val="28"/>
          <w:szCs w:val="28"/>
        </w:rPr>
        <w:t xml:space="preserve">Which row has the most drops? Write the name of that row.</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Which row has the fewest drops? Write the name of that row.</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How many more times did Room 6 drink than water the plants? Use 8 and 3.</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How many times did Room 6 use water in all? Add 8, 7, and 3.</w:t>
      </w:r>
    </w:p>
    <w:p>
      <w:pPr>
        <w:keepLines/>
        <w:spacing w:after="0" w:before="0" w:line="2736" w:lineRule="exact"/>
        <w:ind w:left="720"/>
      </w:pPr>
    </w:p>
    <w:p>
      <w:pPr>
        <w:pStyle w:val="ListParagraph"/>
        <w:keepLines/>
        <w:numPr>
          <w:ilvl w:val="0"/>
          <w:numId w:val="3"/>
        </w:numPr>
        <w:spacing w:after="60" w:line="276"/>
        <w:ind w:left="720" w:hanging="520"/>
      </w:pPr>
      <w:r>
        <w:rPr>
          <w:sz w:val="28"/>
          <w:szCs w:val="28"/>
        </w:rPr>
        <w:t xml:space="preserve">Color the drops in the plant row green.</w:t>
      </w:r>
    </w:p>
    <w:p>
      <w:pPr>
        <w:pStyle w:val="ListParagraph"/>
        <w:keepNext/>
        <w:keepLines/>
        <w:numPr>
          <w:ilvl w:val="0"/>
          <w:numId w:val="3"/>
        </w:numPr>
        <w:spacing w:after="100" w:line="276"/>
        <w:ind w:left="720" w:hanging="520"/>
      </w:pPr>
      <w:r>
        <w:rPr>
          <w:sz w:val="28"/>
          <w:szCs w:val="28"/>
        </w:rPr>
        <w:t xml:space="preserve">Write one fact your graph shows. Start like this: Room 6 used water ___.</w:t>
      </w: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Design a Water Drop Icon: Pebblebrook's Picture Graph</w:t>
      </w:r>
    </w:p>
    <w:p>
      <w:pPr>
        <w:keepNext/>
        <w:spacing w:after="160"/>
      </w:pPr>
      <w:r>
        <w:rPr>
          <w:color w:val="5B6B70"/>
          <w:sz w:val="20"/>
          <w:szCs w:val="20"/>
        </w:rPr>
        <w:t xml:space="preserve">Worksheet · Grade 1 · Art &amp; Music</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one plain drop shape. A drop that can be copied quickly and counted at a glance meets the design rule; faces, hats, and heavy shading do not.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8 drops. The fountain row should hold exactly eight copies of the student's own icon, drawn left to right with no gaps.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7 drops. The wash row holds seven copies, one fewer than the fountain row above it.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 drops. The plant row holds three copies, which makes it the shortest row on the page.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fountain row. It holds 8 drops, which is more than 7 and more than 3.</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plant row. It holds 3 drops, which is fewer than 7 and fewer than 8.</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5 times. Taking 3 from 8 leaves 5, and students may also count up from 3 to 8 on their fingers or count the extra drops sticking out past the plant row.</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18 times. Adding 8 and 7 gives 15, and 15 and 3 more gives 18, which students can also reach by counting every drop on the page.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 green drops. Only the plant row is colored, and the count of green drops should match the answer to item 4.</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sentence stating one fact the graph shows, such as "Room 6 used water 18 times in one day." Accept any statement that matches the drops on the page, written or dictated.</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8"/>
        <w:szCs w:val="28"/>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Design a Water Drop Icon: Pebblebrook's Picture Graph</dc:title>
  <dc:subject>Worksheet · Grade 1 · Art &amp; Music</dc:subject>
  <dc:creator>Water for Schools</dc:creator>
  <cp:keywords>Worksheet, Grade 1, Art &amp; Music</cp:keywords>
  <dc:description>A grade 1 art and data worksheet where students design a simple drop icon, then use it to build and read a three-row picture graph of one day's water use.</dc:description>
  <cp:lastModifiedBy>Water for Schools</cp:lastModifiedBy>
  <cp:revision>1</cp:revision>
  <dcterms:created xsi:type="dcterms:W3CDTF">2026-10-19T16:28:48.802Z</dcterms:created>
  <dcterms:modified xsi:type="dcterms:W3CDTF">2026-10-19T16:28:48.802Z</dcterms:modified>
</cp:coreProperties>
</file>

<file path=docProps/custom.xml><?xml version="1.0" encoding="utf-8"?>
<Properties xmlns="http://schemas.openxmlformats.org/officeDocument/2006/custom-properties" xmlns:vt="http://schemas.openxmlformats.org/officeDocument/2006/docPropsVTypes"/>
</file>