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Foxglove Pipe Path Walk: A Grade 3 Water Route Activity</w:t>
      </w:r>
    </w:p>
    <w:p>
      <w:pPr>
        <w:keepNext/>
        <w:spacing w:after="160"/>
      </w:pPr>
      <w:r>
        <w:rPr>
          <w:color w:val="5B6B70"/>
          <w:sz w:val="20"/>
          <w:szCs w:val="20"/>
        </w:rPr>
        <w:t xml:space="preserve">Classroom activity · Grade 3 · Art &amp; Music</w:t>
      </w:r>
    </w:p>
    <w:p>
      <w:pPr>
        <w:spacing w:after="100" w:line="264"/>
      </w:pPr>
      <w:r>
        <w:rPr>
          <w:i/>
          <w:iCs/>
          <w:color w:val="12333F"/>
          <w:sz w:val="22"/>
          <w:szCs w:val="22"/>
        </w:rPr>
        <w:t xml:space="preserve">Grade 3 students walk a taped floor path from lake to tap, reading short route cards and drawing and labeling a station sign for each stop water passes.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Painter's tape for the floor path</w:t>
            </w:r>
          </w:p>
          <w:p>
            <w:pPr>
              <w:spacing w:after="0"/>
            </w:pPr>
            <w:r>
              <w:rPr>
                <w:sz w:val="20"/>
                <w:szCs w:val="20"/>
              </w:rPr>
              <w:t xml:space="preserve">• Five printed route cards (teacher-provided)</w:t>
            </w:r>
          </w:p>
          <w:p>
            <w:pPr>
              <w:spacing w:after="0"/>
            </w:pPr>
            <w:r>
              <w:rPr>
                <w:sz w:val="20"/>
                <w:szCs w:val="20"/>
              </w:rPr>
              <w:t xml:space="preserve">• Cardstock for station signs</w:t>
            </w:r>
          </w:p>
          <w:p>
            <w:pPr>
              <w:spacing w:after="0"/>
            </w:pPr>
            <w:r>
              <w:rPr>
                <w:sz w:val="20"/>
                <w:szCs w:val="20"/>
              </w:rPr>
              <w:t xml:space="preserve">• Markers</w:t>
            </w:r>
          </w:p>
          <w:p>
            <w:pPr>
              <w:spacing w:after="0"/>
            </w:pPr>
            <w:r>
              <w:rPr>
                <w:sz w:val="20"/>
                <w:szCs w:val="20"/>
              </w:rPr>
              <w:t xml:space="preserve">• Pencils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put the stops water passes in the correct order from source to tap.</w:t>
      </w:r>
    </w:p>
    <w:p>
      <w:pPr>
        <w:pStyle w:val="ListParagraph"/>
        <w:keepLines/>
        <w:numPr>
          <w:ilvl w:val="0"/>
          <w:numId w:val="2"/>
        </w:numPr>
        <w:spacing w:after="60" w:line="264"/>
        <w:ind w:left="720" w:hanging="360"/>
      </w:pPr>
      <w:r>
        <w:rPr>
          <w:sz w:val="22"/>
          <w:szCs w:val="22"/>
        </w:rPr>
        <w:t xml:space="preserve">Students will draw and label a station sign for one stop on the path.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RI.3.1 (Common Core ELA)</w:t>
      </w:r>
      <w:r>
        <w:rPr>
          <w:sz w:val="22"/>
          <w:szCs w:val="22"/>
        </w:rPr>
        <w:t xml:space="preserve">: Ask and answer questions to demonstrate understanding of a text, referring explicitly to the text as the basis for the answers.</w:t>
      </w:r>
    </w:p>
    <w:p>
      <w:pPr>
        <w:spacing w:after="100" w:line="264"/>
        <w:ind w:left="360"/>
      </w:pPr>
      <w:r>
        <w:rPr>
          <w:i/>
          <w:iCs/>
          <w:color w:val="5B6B70"/>
          <w:sz w:val="20"/>
          <w:szCs w:val="20"/>
        </w:rPr>
        <w:t xml:space="preserve">How this material addresses it: At each stop students read a short route card and answer where the water came from and where it goes next, referring explicitly to the card for their answers.</w:t>
      </w:r>
    </w:p>
    <w:p>
      <w:pPr>
        <w:keepNext/>
        <w:spacing w:after="40" w:line="264"/>
      </w:pPr>
      <w:r>
        <w:rPr>
          <w:b/>
          <w:bCs/>
          <w:sz w:val="22"/>
          <w:szCs w:val="22"/>
        </w:rPr>
        <w:t xml:space="preserve">W.3.2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Students draw and write a station sign for a stop on the path that tells what happens to the water there, conveying that information clearly as informative text.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pipe, source, tap, station, route</w:t>
      </w:r>
    </w:p>
    <w:p>
      <w:pPr>
        <w:pStyle w:val="Heading2"/>
        <w:keepNext/>
        <w:keepLines/>
      </w:pPr>
      <w:r>
        <w:rPr>
          <w:sz w:val="28"/>
          <w:szCs w:val="28"/>
        </w:rPr>
        <w:t xml:space="preserve">Teacher overview</w:t>
      </w:r>
    </w:p>
    <w:p>
      <w:pPr>
        <w:spacing w:after="100" w:line="264"/>
      </w:pPr>
      <w:r>
        <w:rPr>
          <w:sz w:val="22"/>
          <w:szCs w:val="22"/>
        </w:rPr>
        <w:t xml:space="preserve">In the made-up town of Foxglove, water travels a long way before it reaches a kitchen tap. It starts in a lake, goes to the treatment plant to be cleaned, rises into the water tower, moves through underground pipes, and finally comes out of a house tap. This activity turns that route into a path students walk. A taped line on the floor marks the five stops in order. Small groups move along the path, read a short card at each stop, and build a station sign for one stop. Walking the route in order helps students see that clean water reaches the tap through a series of steps rather than arriving all at once.</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tape a path on the floor with five marked stops in order: Lake, Treatment Plant, Water Tower, Pipes, House Tap. Place one route card at each stop. Divide the class into five small groups.</w:t>
      </w:r>
    </w:p>
    <w:p>
      <w:pPr>
        <w:pStyle w:val="ListParagraph"/>
        <w:keepLines/>
        <w:numPr>
          <w:ilvl w:val="0"/>
          <w:numId w:val="3"/>
        </w:numPr>
        <w:spacing w:after="60" w:line="264"/>
        <w:ind w:left="720" w:hanging="360"/>
      </w:pPr>
      <w:r>
        <w:rPr>
          <w:sz w:val="22"/>
          <w:szCs w:val="22"/>
        </w:rPr>
        <w:t xml:space="preserve">Send each group to a different stop to start. Groups read the route card there, which tells in a few sentences what happens to the water at that stop and which stop comes next.</w:t>
      </w:r>
    </w:p>
    <w:p>
      <w:pPr>
        <w:pStyle w:val="ListParagraph"/>
        <w:keepLines/>
        <w:numPr>
          <w:ilvl w:val="0"/>
          <w:numId w:val="3"/>
        </w:numPr>
        <w:spacing w:after="60" w:line="264"/>
        <w:ind w:left="720" w:hanging="360"/>
      </w:pPr>
      <w:r>
        <w:rPr>
          <w:sz w:val="22"/>
          <w:szCs w:val="22"/>
        </w:rPr>
        <w:t xml:space="preserve">On a signal, groups walk the path in order, stop by stop, reading each card as they arrive. Remind them to follow the tape so they keep the correct order. A group that reaches House Tap before it has read all five cards goes back to Lake and keeps going in order until it has read every card.</w:t>
      </w:r>
    </w:p>
    <w:p>
      <w:pPr>
        <w:pStyle w:val="ListParagraph"/>
        <w:keepLines/>
        <w:numPr>
          <w:ilvl w:val="0"/>
          <w:numId w:val="3"/>
        </w:numPr>
        <w:spacing w:after="60" w:line="264"/>
        <w:ind w:left="720" w:hanging="360"/>
      </w:pPr>
      <w:r>
        <w:rPr>
          <w:sz w:val="22"/>
          <w:szCs w:val="22"/>
        </w:rPr>
        <w:t xml:space="preserve">After every group has walked the full path once, assign each group one stop. The group draws a station sign for that stop on cardstock, showing a simple picture of what happens there.</w:t>
      </w:r>
    </w:p>
    <w:p>
      <w:pPr>
        <w:pStyle w:val="ListParagraph"/>
        <w:keepLines/>
        <w:numPr>
          <w:ilvl w:val="0"/>
          <w:numId w:val="3"/>
        </w:numPr>
        <w:spacing w:after="60" w:line="264"/>
        <w:ind w:left="720" w:hanging="360"/>
      </w:pPr>
      <w:r>
        <w:rPr>
          <w:sz w:val="22"/>
          <w:szCs w:val="22"/>
        </w:rPr>
        <w:t xml:space="preserve">Below the picture, the group writes a short label that tells what the water does at that stop, using the route card to get it right.</w:t>
      </w:r>
    </w:p>
    <w:p>
      <w:pPr>
        <w:pStyle w:val="ListParagraph"/>
        <w:keepLines/>
        <w:numPr>
          <w:ilvl w:val="0"/>
          <w:numId w:val="3"/>
        </w:numPr>
        <w:spacing w:after="60" w:line="264"/>
        <w:ind w:left="720" w:hanging="360"/>
      </w:pPr>
      <w:r>
        <w:rPr>
          <w:sz w:val="22"/>
          <w:szCs w:val="22"/>
        </w:rPr>
        <w:t xml:space="preserve">Groups place their finished signs at the matching stops along the path, so the taped route now has five student-made signs in order.</w:t>
      </w:r>
    </w:p>
    <w:p>
      <w:pPr>
        <w:pStyle w:val="ListParagraph"/>
        <w:keepLines/>
        <w:numPr>
          <w:ilvl w:val="0"/>
          <w:numId w:val="3"/>
        </w:numPr>
        <w:spacing w:after="60" w:line="264"/>
        <w:ind w:left="720" w:hanging="360"/>
      </w:pPr>
      <w:r>
        <w:rPr>
          <w:sz w:val="22"/>
          <w:szCs w:val="22"/>
        </w:rPr>
        <w:t xml:space="preserve">End the activity when all five signs are placed. Walk the whole class along the finished path once, reading the signs in order from Lake to House Tap.</w:t>
      </w:r>
    </w:p>
    <w:p>
      <w:pPr>
        <w:pStyle w:val="ListParagraph"/>
        <w:keepLines/>
        <w:numPr>
          <w:ilvl w:val="0"/>
          <w:numId w:val="3"/>
        </w:numPr>
        <w:spacing w:after="60" w:line="264"/>
        <w:ind w:left="720" w:hanging="360"/>
      </w:pPr>
      <w:r>
        <w:rPr>
          <w:sz w:val="22"/>
          <w:szCs w:val="22"/>
        </w:rPr>
        <w:t xml:space="preserve">Debrief: ask which stop cleans the water and which stop stores it up high, and why the order cannot be mixed up.</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each route card aloud with students before the walk, and give groups a picture cue for their stop to start the sign. Let a partner point to the next tape mark for students who need help staying in order.</w:t>
      </w:r>
    </w:p>
    <w:p>
      <w:pPr>
        <w:pStyle w:val="Heading3"/>
        <w:keepNext/>
        <w:keepLines/>
      </w:pPr>
      <w:r>
        <w:rPr>
          <w:sz w:val="24"/>
          <w:szCs w:val="24"/>
        </w:rPr>
        <w:t xml:space="preserve">Extension</w:t>
      </w:r>
    </w:p>
    <w:p>
      <w:pPr>
        <w:spacing w:after="100" w:line="264"/>
      </w:pPr>
      <w:r>
        <w:rPr>
          <w:sz w:val="22"/>
          <w:szCs w:val="22"/>
        </w:rPr>
        <w:t xml:space="preserve">Ask a group to add a sixth sign for a fire hydrant that also connects to the pipes, and to explain in one sentence where along the path the hydrant would get its water.</w:t>
      </w:r>
    </w:p>
    <w:p>
      <w:pPr>
        <w:pStyle w:val="Heading3"/>
        <w:keepNext/>
        <w:keepLines/>
      </w:pPr>
      <w:r>
        <w:rPr>
          <w:sz w:val="24"/>
          <w:szCs w:val="24"/>
        </w:rPr>
        <w:t xml:space="preserve">ELL supports</w:t>
      </w:r>
    </w:p>
    <w:p>
      <w:pPr>
        <w:spacing w:after="100" w:line="264"/>
      </w:pPr>
      <w:r>
        <w:rPr>
          <w:sz w:val="22"/>
          <w:szCs w:val="22"/>
        </w:rPr>
        <w:t xml:space="preserve">Provide each route card with small pictures beside the key words, and pre-walk the taped path once slowly, naming each stop. Give a label frame for the sign: "Here the water ___."</w:t>
      </w:r>
    </w:p>
    <w:p>
      <w:pPr>
        <w:pStyle w:val="Heading2"/>
        <w:keepNext/>
        <w:keepLines/>
      </w:pPr>
      <w:r>
        <w:rPr>
          <w:sz w:val="28"/>
          <w:szCs w:val="28"/>
        </w:rPr>
        <w:t xml:space="preserve">Extensions</w:t>
      </w:r>
    </w:p>
    <w:p>
      <w:pPr>
        <w:spacing w:after="100" w:line="264"/>
      </w:pPr>
      <w:r>
        <w:rPr>
          <w:sz w:val="22"/>
          <w:szCs w:val="22"/>
        </w:rPr>
        <w:t xml:space="preserve">Ask students to find one tap, drinking fountain, or hydrant in the school and trace, out loud, the path the water most likely took to reach it, using the five stops from the activity.</w:t>
      </w:r>
    </w:p>
    <w:sectPr>
      <w:footerReference w:type="default" r:id="rId6"/>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Foxglove Pipe Path Walk: A Grade 3 Water Route Activity</dc:title>
  <dc:subject>Classroom activity · Grade 3 · Art &amp; Music</dc:subject>
  <dc:creator>Water for Schools</dc:creator>
  <cp:keywords>Classroom activity, Grade 3, Art &amp; Music</cp:keywords>
  <dc:description>Grade 3 students walk a taped floor path from lake to tap, reading short route cards and drawing and labeling a station sign for each stop water passes.</dc:description>
  <cp:lastModifiedBy>Water for Schools</cp:lastModifiedBy>
  <cp:revision>1</cp:revision>
  <dcterms:created xsi:type="dcterms:W3CDTF">2026-10-19T16:28:49.256Z</dcterms:created>
  <dcterms:modified xsi:type="dcterms:W3CDTF">2026-10-19T16:28:49.256Z</dcterms:modified>
</cp:coreProperties>
</file>

<file path=docProps/custom.xml><?xml version="1.0" encoding="utf-8"?>
<Properties xmlns="http://schemas.openxmlformats.org/officeDocument/2006/custom-properties" xmlns:vt="http://schemas.openxmlformats.org/officeDocument/2006/docPropsVTypes"/>
</file>