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Close-Up Drawing for the Hazelnut School Drippy Tap Book</w:t>
      </w:r>
    </w:p>
    <w:p>
      <w:pPr>
        <w:keepNext/>
        <w:spacing w:after="160"/>
      </w:pPr>
      <w:r>
        <w:rPr>
          <w:color w:val="5B6B70"/>
          <w:sz w:val="20"/>
          <w:szCs w:val="20"/>
        </w:rPr>
        <w:t xml:space="preserve">Worksheet · Kindergarten · Art &amp; Music</w:t>
      </w:r>
    </w:p>
    <w:p>
      <w:pPr>
        <w:spacing w:after="100" w:line="264"/>
      </w:pPr>
      <w:r>
        <w:rPr>
          <w:i/>
          <w:iCs/>
          <w:color w:val="12333F"/>
          <w:sz w:val="22"/>
          <w:szCs w:val="22"/>
        </w:rPr>
        <w:t xml:space="preserve">A kindergarten page on close-up drawing: children compare a far-away and a close-up picture of a dripping tap, then draw a big close-up page for a class book.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 one per child</w:t>
            </w:r>
          </w:p>
          <w:p>
            <w:pPr>
              <w:spacing w:after="0"/>
            </w:pPr>
            <w:r>
              <w:rPr>
                <w:sz w:val="20"/>
                <w:szCs w:val="20"/>
              </w:rPr>
              <w:t xml:space="preserve">• Pencils and crayons, including blue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which of two pictures is a close-up and explain what the close-up lets them see.</w:t>
      </w:r>
    </w:p>
    <w:p>
      <w:pPr>
        <w:pStyle w:val="ListParagraph"/>
        <w:keepNext/>
        <w:keepLines/>
        <w:numPr>
          <w:ilvl w:val="0"/>
          <w:numId w:val="2"/>
        </w:numPr>
        <w:spacing w:after="60" w:line="264"/>
        <w:ind w:left="720" w:hanging="360"/>
      </w:pPr>
      <w:r>
        <w:rPr>
          <w:sz w:val="22"/>
          <w:szCs w:val="22"/>
        </w:rPr>
        <w:t xml:space="preserve">Students will draw the same object large in one box and small in another and compare the two sizes.</w:t>
      </w:r>
    </w:p>
    <w:p>
      <w:pPr>
        <w:pStyle w:val="ListParagraph"/>
        <w:keepLines/>
        <w:numPr>
          <w:ilvl w:val="0"/>
          <w:numId w:val="2"/>
        </w:numPr>
        <w:spacing w:after="60" w:line="264"/>
        <w:ind w:left="720" w:hanging="360"/>
      </w:pPr>
      <w:r>
        <w:rPr>
          <w:sz w:val="22"/>
          <w:szCs w:val="22"/>
        </w:rPr>
        <w:t xml:space="preserve">Students will draw a close-up of a dripping tap that fills most of the page and say what a person should do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Item 6 has children directly compare the tall drop and the dot-sized drop they drew in items 4 and 5 and say which box holds the bigger one; items 1 and 2 prepare for it by asking whether the same tap looks big or small in two pictures.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Item 10 has each child draw a close-up page for the class tap book and dictate a sentence that names the dripping tap and tells what to do about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close-up, big, small, tap, drip, page</w:t>
      </w:r>
    </w:p>
    <w:p>
      <w:pPr>
        <w:pStyle w:val="Heading2"/>
        <w:keepNext/>
        <w:keepLines/>
      </w:pPr>
      <w:r>
        <w:rPr>
          <w:sz w:val="28"/>
          <w:szCs w:val="28"/>
        </w:rPr>
        <w:t xml:space="preserve">Teacher overview</w:t>
      </w:r>
    </w:p>
    <w:p>
      <w:pPr>
        <w:spacing w:after="100" w:line="264"/>
      </w:pPr>
      <w:r>
        <w:rPr>
          <w:sz w:val="22"/>
          <w:szCs w:val="22"/>
        </w:rPr>
        <w:t xml:space="preserve">The classroom sink at the fictional Hazelnut School has a tap that will not stop dripping, and the class is making a picture book called Our Drippy Tap to remind everyone to tell a grown-up when a tap drips. Each child draws one page. The art idea on this worksheet is the close-up. When an illustrator wants a reader to notice something small, such as a single drop of water, the illustrator draws it large enough to fill the page and leaves out most of the room around it.</w:t>
      </w:r>
    </w:p>
    <w:p>
      <w:pPr>
        <w:spacing w:after="100" w:line="264"/>
      </w:pPr>
      <w:r>
        <w:rPr>
          <w:sz w:val="22"/>
          <w:szCs w:val="22"/>
        </w:rPr>
        <w:t xml:space="preserve">The page is read aloud. Print Picture A as a whole classroom seen from the doorway, with tables, windows, and a small sink in the far corner; the tap is tiny and the drop cannot be made out. Print Picture B as the tap alone, filling its box, with one clear drop falling from the spout. Items 4 and 5 need two empty boxes of equal size, labeled Box 1 and Box 2. Item 10 needs one large box across the bottom of the page.</w:t>
      </w:r>
    </w:p>
    <w:p>
      <w:pPr>
        <w:spacing w:after="100" w:line="264"/>
      </w:pPr>
      <w:r>
        <w:rPr>
          <w:sz w:val="22"/>
          <w:szCs w:val="22"/>
        </w:rPr>
        <w:t xml:space="preserve">A drawing habit that is common at this age works against the close-up. Many kindergartners draw every object at about the same small size, lined up along the bottom edge of the paper, so making one object large on purpose is a new decision for them. Items 4 and 5 give them practice drawing the same thing at two sizes before they attempt the full page in item 10, and it helps to model both boxes on the board first.</w:t>
      </w:r>
    </w:p>
    <w:p>
      <w:pPr>
        <w:spacing w:after="100" w:line="264"/>
      </w:pPr>
      <w:r>
        <w:rPr>
          <w:sz w:val="22"/>
          <w:szCs w:val="22"/>
        </w:rPr>
        <w:t xml:space="preserve">The page also addresses a common misconception about water. Children tend to think a drip does not matter because it is only one drop. Item 8 asks them to picture the tap dripping all day and all night, and the answer key explains the reasoning in words a kindergartner can repeat: one drop after another, without stopping, adds up to a lot of water that nobody used.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child a paper frame, a card with a square hole cut in the middle, to hold over Picture A so that only the sink corner shows. Looking through the frame makes the idea of a close-up physical. For item 10, lightly draw the outline of a large tap for the child to trace and color, so the work centers on filling the space rather than on the shape of the tap.</w:t>
      </w:r>
    </w:p>
    <w:p>
      <w:pPr>
        <w:pStyle w:val="Heading3"/>
        <w:keepNext/>
        <w:keepLines/>
      </w:pPr>
      <w:r>
        <w:rPr>
          <w:sz w:val="24"/>
          <w:szCs w:val="24"/>
        </w:rPr>
        <w:t xml:space="preserve">Extension</w:t>
      </w:r>
    </w:p>
    <w:p>
      <w:pPr>
        <w:spacing w:after="100" w:line="264"/>
      </w:pPr>
      <w:r>
        <w:rPr>
          <w:sz w:val="22"/>
          <w:szCs w:val="22"/>
        </w:rPr>
        <w:t xml:space="preserve">Ask the child to draw a second page for the book showing the same tap from far away, with the whole sink and counter, and then decide which of their two pages should go first in the book. Ask them to tell why a reader might need to see the far-away view before the close-up, or the other way around.</w:t>
      </w:r>
    </w:p>
    <w:p>
      <w:pPr>
        <w:pStyle w:val="Heading3"/>
        <w:keepNext/>
        <w:keepLines/>
      </w:pPr>
      <w:r>
        <w:rPr>
          <w:sz w:val="24"/>
          <w:szCs w:val="24"/>
        </w:rPr>
        <w:t xml:space="preserve">ELL supports</w:t>
      </w:r>
    </w:p>
    <w:p>
      <w:pPr>
        <w:spacing w:after="100" w:line="264"/>
      </w:pPr>
      <w:r>
        <w:rPr>
          <w:sz w:val="22"/>
          <w:szCs w:val="22"/>
        </w:rPr>
        <w:t xml:space="preserve">Teach big, small, and close-up with a real object: hold a cup at arm's length, then bring it right up to a child's eyes, saying far away and close-up. Children can answer items 1, 2, 3, 6, and 7 by pointing. For item 10, offer the sentence frame "The tap ___." and accept the child's word in any language, restating it in English as you scribe.</w:t>
      </w:r>
    </w:p>
    <w:p>
      <w:pPr>
        <w:pStyle w:val="Heading2"/>
        <w:keepNext/>
        <w:keepLines/>
      </w:pPr>
      <w:r>
        <w:rPr>
          <w:sz w:val="28"/>
          <w:szCs w:val="28"/>
        </w:rPr>
        <w:t xml:space="preserve">Extensions</w:t>
      </w:r>
    </w:p>
    <w:p>
      <w:pPr>
        <w:spacing w:after="100" w:line="264"/>
      </w:pPr>
      <w:r>
        <w:rPr>
          <w:sz w:val="22"/>
          <w:szCs w:val="22"/>
        </w:rPr>
        <w:t xml:space="preserve">Bind the finished pages into the class book and read it aloud, pausing on pages where the tap fills the page and asking children what they notice first. Children can also look through a familiar picture book for a page that shows one thing up close and tell why the illustrator drew it big.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Close-Up Drawing for the Hazelnut School Drippy Tap Book</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item out loud. Point to each picture as you read.</w:t>
      </w:r>
    </w:p>
    <w:p>
      <w:pPr>
        <w:pStyle w:val="ListParagraph"/>
        <w:keepNext/>
        <w:keepLines/>
        <w:numPr>
          <w:ilvl w:val="0"/>
          <w:numId w:val="3"/>
        </w:numPr>
        <w:spacing w:after="100" w:line="276"/>
        <w:ind w:left="720" w:hanging="520"/>
      </w:pPr>
      <w:r>
        <w:rPr>
          <w:sz w:val="28"/>
          <w:szCs w:val="28"/>
        </w:rPr>
        <w:t xml:space="preserve">Look at Picture A. It shows the whole room. Is the tap in Picture A big or small?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Picture B. It shows just the tap, up close. Is the tap in Picture B big or small?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which picture can you see the drop of water,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drop in Box 1. Make it big. Let it touch the top and the bottom of the box.</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one drop in Box 2. Make it small, like a dot.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Look at your two drops. Which box has the big drop?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close-up shows one thing big. Which picture is a close-up,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tap drips all day and all night. Is that a little water or a lot of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see a tap drip at school. Who should you tell?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your page for the tap book in the big box. Draw the tap up close. Draw one big drop. Tell what your page says.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Close-Up Drawing for the Hazelnut School Drippy Tap Book</w:t>
      </w:r>
    </w:p>
    <w:p>
      <w:pPr>
        <w:keepNext/>
        <w:spacing w:after="160"/>
      </w:pPr>
      <w:r>
        <w:rPr>
          <w:color w:val="5B6B70"/>
          <w:sz w:val="20"/>
          <w:szCs w:val="20"/>
        </w:rPr>
        <w:t xml:space="preserve">Worksheet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Small.</w:t>
      </w:r>
      <w:r>
        <w:rPr>
          <w:sz w:val="22"/>
          <w:szCs w:val="22"/>
        </w:rPr>
        <w:br/>
      </w:r>
      <w:r>
        <w:rPr>
          <w:sz w:val="22"/>
          <w:szCs w:val="22"/>
        </w:rPr>
        <w:t xml:space="preserve">Picture A shows the whole room, so the tap is a tiny shape in the far corner.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Big.</w:t>
      </w:r>
      <w:r>
        <w:rPr>
          <w:sz w:val="22"/>
          <w:szCs w:val="22"/>
        </w:rPr>
        <w:br/>
      </w:r>
      <w:r>
        <w:rPr>
          <w:sz w:val="22"/>
          <w:szCs w:val="22"/>
        </w:rPr>
        <w:t xml:space="preserve">Picture B shows only the tap, and the tap fills most of the box.</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Picture B.</w:t>
      </w:r>
      <w:r>
        <w:rPr>
          <w:sz w:val="22"/>
          <w:szCs w:val="22"/>
        </w:rPr>
        <w:br/>
      </w:r>
      <w:r>
        <w:rPr>
          <w:sz w:val="22"/>
          <w:szCs w:val="22"/>
        </w:rPr>
        <w:t xml:space="preserve">In Picture A the tap is too small for the drop to show. Drawing the tap large is what makes the drop visible.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drop that reaches from the top to the bottom of Box 1.</w:t>
      </w:r>
      <w:r>
        <w:rPr>
          <w:sz w:val="22"/>
          <w:szCs w:val="22"/>
        </w:rPr>
        <w:br/>
      </w:r>
      <w:r>
        <w:rPr>
          <w:sz w:val="22"/>
          <w:szCs w:val="22"/>
        </w:rPr>
        <w:t xml:space="preserve">Accept a drop that touches or nearly touches both edges. A drop the size of a fingertip in the middle of the box should be drawn again larger.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small drop, about the size of a dot.</w:t>
      </w:r>
      <w:r>
        <w:rPr>
          <w:sz w:val="22"/>
          <w:szCs w:val="22"/>
        </w:rPr>
        <w:br/>
      </w:r>
      <w:r>
        <w:rPr>
          <w:sz w:val="22"/>
          <w:szCs w:val="22"/>
        </w:rPr>
        <w:t xml:space="preserve">Accept any drop that is clearly smaller than the one in Box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Box 1.</w:t>
      </w:r>
      <w:r>
        <w:rPr>
          <w:sz w:val="22"/>
          <w:szCs w:val="22"/>
        </w:rPr>
        <w:br/>
      </w:r>
      <w:r>
        <w:rPr>
          <w:sz w:val="22"/>
          <w:szCs w:val="22"/>
        </w:rPr>
        <w:t xml:space="preserve">The child compares the two drops side by side. If the child drew them at similar sizes, the comparison will not work, and items 4 and 5 should be redone.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Picture B.</w:t>
      </w:r>
      <w:r>
        <w:rPr>
          <w:sz w:val="22"/>
          <w:szCs w:val="22"/>
        </w:rPr>
        <w:br/>
      </w:r>
      <w:r>
        <w:rPr>
          <w:sz w:val="22"/>
          <w:szCs w:val="22"/>
        </w:rPr>
        <w:t xml:space="preserve">Picture B shows one thing, the tap, drawn big. That is what a close-up 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lot of water.</w:t>
      </w:r>
      <w:r>
        <w:rPr>
          <w:sz w:val="22"/>
          <w:szCs w:val="22"/>
        </w:rPr>
        <w:br/>
      </w:r>
      <w:r>
        <w:rPr>
          <w:sz w:val="22"/>
          <w:szCs w:val="22"/>
        </w:rPr>
        <w:t xml:space="preserve">One drop falls, then another, then another, all day and all night. The drops add up to a lot of water that goes down the drain without anyone using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grown-up.</w:t>
      </w:r>
      <w:r>
        <w:rPr>
          <w:sz w:val="22"/>
          <w:szCs w:val="22"/>
        </w:rPr>
        <w:br/>
      </w:r>
      <w:r>
        <w:rPr>
          <w:sz w:val="22"/>
          <w:szCs w:val="22"/>
        </w:rPr>
        <w:t xml:space="preserve">Accept the teacher, the custodian, the school nurse, a parent, or any adult. Children should not try to fix the tap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close-up of a tap and one drop that fill most of the box, with a dictated sentence. Look for a tap that is the largest thing on the page and a drop that is easy to see. Sentences such as "The tap drips. Tell a grown-up." or "Our tap is dripping." both meet the item. A page that shows the whole room with a tiny tap is a good moment to hold it next to Picture B and ask which one lets a reader see the drip.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Close-Up Drawing for the Hazelnut School Drippy Tap Book</dc:title>
  <dc:subject>Worksheet · Kindergarten · Art &amp; Music</dc:subject>
  <dc:creator>Water for Schools</dc:creator>
  <cp:keywords>Worksheet, Kindergarten, Art &amp; Music</cp:keywords>
  <dc:description>A kindergarten page on close-up drawing: children compare a far-away and a close-up picture of a dripping tap, then draw a big close-up page for a class book.</dc:description>
  <cp:lastModifiedBy>Water for Schools</cp:lastModifiedBy>
  <cp:revision>1</cp:revision>
  <dcterms:created xsi:type="dcterms:W3CDTF">2026-10-19T16:28:50.699Z</dcterms:created>
  <dcterms:modified xsi:type="dcterms:W3CDTF">2026-10-19T16:28:50.699Z</dcterms:modified>
</cp:coreProperties>
</file>

<file path=docProps/custom.xml><?xml version="1.0" encoding="utf-8"?>
<Properties xmlns="http://schemas.openxmlformats.org/officeDocument/2006/custom-properties" xmlns:vt="http://schemas.openxmlformats.org/officeDocument/2006/docPropsVTypes"/>
</file>