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Groundwater Hydrologist: Mapping the Oakhurst Valley Aquifer</w:t>
      </w:r>
    </w:p>
    <w:p>
      <w:pPr>
        <w:keepNext/>
        <w:spacing w:after="160"/>
      </w:pPr>
      <w:r>
        <w:rPr>
          <w:color w:val="5B6B70"/>
          <w:sz w:val="20"/>
          <w:szCs w:val="20"/>
        </w:rPr>
        <w:t xml:space="preserve">Career spotlight · Grade 10 · Careers &amp; CTE</w:t>
      </w:r>
    </w:p>
    <w:p>
      <w:pPr>
        <w:spacing w:after="100" w:line="264"/>
      </w:pPr>
      <w:r>
        <w:rPr>
          <w:i/>
          <w:iCs/>
          <w:color w:val="12333F"/>
          <w:sz w:val="22"/>
          <w:szCs w:val="22"/>
        </w:rPr>
        <w:t xml:space="preserve">A grade 10 career spotlight on a hydrologist who maps and models an aquifer, covering the graduate-study path and honest workforce context for the role.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tasks and education path of a groundwater hydrologist.</w:t>
      </w:r>
    </w:p>
    <w:p>
      <w:pPr>
        <w:pStyle w:val="ListParagraph"/>
        <w:keepNext/>
        <w:keepLines/>
        <w:numPr>
          <w:ilvl w:val="0"/>
          <w:numId w:val="2"/>
        </w:numPr>
        <w:spacing w:after="60" w:line="264"/>
        <w:ind w:left="720" w:hanging="360"/>
      </w:pPr>
      <w:r>
        <w:rPr>
          <w:sz w:val="22"/>
          <w:szCs w:val="22"/>
        </w:rPr>
        <w:t xml:space="preserve">Students will read a simple water-table contour map to identify where an aquifer is declining.</w:t>
      </w:r>
    </w:p>
    <w:p>
      <w:pPr>
        <w:pStyle w:val="ListParagraph"/>
        <w:keepLines/>
        <w:numPr>
          <w:ilvl w:val="0"/>
          <w:numId w:val="2"/>
        </w:numPr>
        <w:spacing w:after="60" w:line="264"/>
        <w:ind w:left="720" w:hanging="360"/>
      </w:pPr>
      <w:r>
        <w:rPr>
          <w:sz w:val="22"/>
          <w:szCs w:val="22"/>
        </w:rPr>
        <w:t xml:space="preserve">Students will explain why a hydrologist studies recharge and drawdown to advise on sustainable pumping.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D2.Geo.4.9-12 (C3 Framework)</w:t>
      </w:r>
      <w:r>
        <w:rPr>
          <w:sz w:val="22"/>
          <w:szCs w:val="22"/>
        </w:rPr>
        <w:t xml:space="preserve">: Analyze relationships and interactions within and between human and physical systems to explain reciprocal influences that occur among them.</w:t>
      </w:r>
    </w:p>
    <w:p>
      <w:pPr>
        <w:spacing w:after="100" w:line="264"/>
        <w:ind w:left="360"/>
      </w:pPr>
      <w:r>
        <w:rPr>
          <w:i/>
          <w:iCs/>
          <w:color w:val="5B6B70"/>
          <w:sz w:val="20"/>
          <w:szCs w:val="20"/>
        </w:rPr>
        <w:t xml:space="preserve">How this material addresses it: Discussion questions 2 and 5 and the extension have students analyze how pumping and natural recharge influence each other, reading the contour map's year-over-year decline as evidence that pumping is outpacing recharge and then reasoning toward sustainable-pumping advice.</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pStyle w:val="Heading2"/>
        <w:keepNext/>
        <w:keepLines/>
      </w:pPr>
      <w:r>
        <w:rPr>
          <w:sz w:val="28"/>
          <w:szCs w:val="28"/>
        </w:rPr>
        <w:t xml:space="preserve">Teacher overview</w:t>
      </w:r>
    </w:p>
    <w:p>
      <w:pPr>
        <w:spacing w:after="100" w:line="264"/>
      </w:pPr>
      <w:r>
        <w:rPr>
          <w:sz w:val="22"/>
          <w:szCs w:val="22"/>
        </w:rPr>
        <w:t xml:space="preserve">Most of the world's usable fresh water is underground, stored in aquifers. A hydrologist is a scientist who studies that hidden water: where it sits, how fast it refills, and how much a community can safely pump. This profile follows Dr. Neela Varma, a hydrologist who maps and models a fictional aquifer, and it explains the education path into the role. The profile describes the work and its outlook and does not give a salary figure.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completed water-table contour map with the declining area shaded, and let them answer question 5 by pointing to the shaded region and choosing from two provided advice options before writing.</w:t>
      </w:r>
    </w:p>
    <w:p>
      <w:pPr>
        <w:pStyle w:val="Heading3"/>
        <w:keepNext/>
        <w:keepLines/>
      </w:pPr>
      <w:r>
        <w:rPr>
          <w:sz w:val="24"/>
          <w:szCs w:val="24"/>
        </w:rPr>
        <w:t xml:space="preserve">Extension</w:t>
      </w:r>
    </w:p>
    <w:p>
      <w:pPr>
        <w:spacing w:after="100" w:line="264"/>
      </w:pPr>
      <w:r>
        <w:rPr>
          <w:sz w:val="22"/>
          <w:szCs w:val="22"/>
        </w:rPr>
        <w:t xml:space="preserve">Ask students to explain, using only the profile, why a hydrologist and a plant operator might disagree about how much water a growing town can use, and how each would support a position with the kind of data they collect.</w:t>
      </w:r>
    </w:p>
    <w:p>
      <w:pPr>
        <w:pStyle w:val="Heading3"/>
        <w:keepNext/>
        <w:keepLines/>
      </w:pPr>
      <w:r>
        <w:rPr>
          <w:sz w:val="24"/>
          <w:szCs w:val="24"/>
        </w:rPr>
        <w:t xml:space="preserve">ELL supports</w:t>
      </w:r>
    </w:p>
    <w:p>
      <w:pPr>
        <w:spacing w:after="100" w:line="264"/>
      </w:pPr>
      <w:r>
        <w:rPr>
          <w:sz w:val="22"/>
          <w:szCs w:val="22"/>
        </w:rPr>
        <w:t xml:space="preserve">Pre-teach "aquifer," "water table," "recharge," and "drawdown" with a labeled cross-section drawing of ground, water table, and a well. Allow questions 1 and 2 to be answered with a labeled sketch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Groundwater Hydrologist: Mapping the Oakhurst Valley Aquifer</w:t>
      </w:r>
    </w:p>
    <w:p>
      <w:pPr>
        <w:keepNext/>
        <w:spacing w:after="160"/>
      </w:pPr>
      <w:r>
        <w:rPr>
          <w:color w:val="5B6B70"/>
          <w:sz w:val="20"/>
          <w:szCs w:val="20"/>
        </w:rPr>
        <w:t xml:space="preserve">Grade 10 · Careers &amp; CTE</w:t>
      </w:r>
    </w:p>
    <w:p>
      <w:pPr>
        <w:pStyle w:val="Heading2"/>
        <w:keepNext/>
        <w:keepLines/>
      </w:pPr>
      <w:r>
        <w:rPr>
          <w:sz w:val="28"/>
          <w:szCs w:val="28"/>
        </w:rPr>
        <w:t xml:space="preserve">Career Profile</w:t>
      </w:r>
    </w:p>
    <w:p>
      <w:pPr>
        <w:spacing w:after="120" w:line="276"/>
      </w:pPr>
      <w:r>
        <w:rPr>
          <w:b/>
          <w:bCs/>
          <w:sz w:val="22"/>
          <w:szCs w:val="22"/>
        </w:rPr>
        <w:t xml:space="preserve">A typical week.</w:t>
      </w:r>
      <w:r>
        <w:rPr>
          <w:sz w:val="22"/>
          <w:szCs w:val="22"/>
        </w:rPr>
        <w:t xml:space="preserve"> Dr. Varma studies the aquifer under Oakhurst Valley, a fictional farming region. Several days a week she visits monitoring wells and lowers a sensor to measure the static water level, the depth to the water table when no pump is running. She records how far the water sits below the surface at each well. Back at her desk she turns those readings into a contour map, drawing lines that connect points of equal water-table height, much like elevation lines on a hiking map. Where the lines dip year after year, the aquifer is losing water faster than it refills.</w:t>
      </w:r>
    </w:p>
    <w:p>
      <w:pPr>
        <w:spacing w:after="120" w:line="276"/>
      </w:pPr>
      <w:r>
        <w:rPr>
          <w:b/>
          <w:bCs/>
          <w:sz w:val="22"/>
          <w:szCs w:val="22"/>
        </w:rPr>
        <w:t xml:space="preserve">Recharge and drawdown.</w:t>
      </w:r>
      <w:r>
        <w:rPr>
          <w:sz w:val="22"/>
          <w:szCs w:val="22"/>
        </w:rPr>
        <w:t xml:space="preserve"> Two ideas shape her advice. Recharge is the water that soaks down and refills the aquifer, mostly from rain and snowmelt. Drawdown is how far the water level drops when a well pumps. If farms pump more than recharge replaces, the water table falls and wells must be drilled deeper. Dr. Varma builds computer models that estimate recharge and predict how the water table will respond to different pumping plans. She then advises the valley's water district on how much pumping the aquifer can support over the long run.</w:t>
      </w:r>
    </w:p>
    <w:p>
      <w:pPr>
        <w:spacing w:after="120" w:line="276"/>
      </w:pPr>
      <w:r>
        <w:rPr>
          <w:b/>
          <w:bCs/>
          <w:sz w:val="22"/>
          <w:szCs w:val="22"/>
        </w:rPr>
        <w:t xml:space="preserve">Education path.</w:t>
      </w:r>
      <w:r>
        <w:rPr>
          <w:sz w:val="22"/>
          <w:szCs w:val="22"/>
        </w:rPr>
        <w:t xml:space="preserve"> Hydrology is usually a degree path. Most hydrologists earn a four-year degree in geoscience, environmental science, or engineering, and many go on to a master's degree or doctorate for research and advisory roles. Some states and employers ask for professional certification. This is one route among several in the water sector. Plant operators enter through on-the-job training and state licensure, technicians through certificate programs, and engineers through four-year degrees, and the field values all of these paths.</w:t>
      </w:r>
    </w:p>
    <w:p>
      <w:pPr>
        <w:spacing w:after="120" w:line="276"/>
      </w:pPr>
      <w:r>
        <w:rPr>
          <w:b/>
          <w:bCs/>
          <w:sz w:val="22"/>
          <w:szCs w:val="22"/>
        </w:rPr>
        <w:t xml:space="preserve">Outlook.</w:t>
      </w:r>
      <w:r>
        <w:rPr>
          <w:sz w:val="22"/>
          <w:szCs w:val="22"/>
        </w:rPr>
        <w:t xml:space="preserve"> The water sector is hiring broadly as its workforce ages. Roughly one-third of the workforce becomes retirement-eligible within the next decade, and in 2016 only about 10 percent of water workers were 24 or younger, compared with 12.5 percent of all U.S. workers. The often-cited figure of about 10,000 openings each year describes treatment plant operators specifically, not scientists, so it does not measure demand for hydrologists. Even so, aging staff and growing concern over groundwater supply keep the demand for people who understand aquifers steady.</w:t>
      </w:r>
    </w:p>
    <w:p>
      <w:pPr>
        <w:pStyle w:val="Heading2"/>
        <w:keepNext/>
        <w:keepLines/>
      </w:pPr>
      <w:r>
        <w:rPr>
          <w:sz w:val="28"/>
          <w:szCs w:val="28"/>
        </w:rPr>
        <w:t xml:space="preserve">Student Handout</w:t>
      </w:r>
    </w:p>
    <w:p>
      <w:pPr>
        <w:keepNext/>
        <w:keepLines/>
        <w:spacing w:after="120" w:line="276"/>
      </w:pPr>
      <w:r>
        <w:rPr>
          <w:b/>
          <w:bCs/>
          <w:sz w:val="22"/>
          <w:szCs w:val="22"/>
        </w:rPr>
        <w:t xml:space="preserve">Map description</w:t>
      </w:r>
    </w:p>
    <w:p>
      <w:pPr>
        <w:spacing w:after="120" w:line="276"/>
      </w:pPr>
      <w:r>
        <w:rPr>
          <w:sz w:val="22"/>
          <w:szCs w:val="22"/>
        </w:rPr>
        <w:t xml:space="preserve">Imagine a simple water-table contour map of Oakhurst Valley. The lines near the northern farms are drawn lower each year, while the lines near the eastern hills stay about the same.</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What does a hydrologist measure when recording the static water level in a monitoring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the difference between recharge and drawdown in your own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education path do most hydrologists follow, and how is it different from an operator's path?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profile say the 10,000-openings figure does not measure demand for hydrologists?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the imagined map, the contour lines near the northern farms drop each year. What does that pattern tell you about the aquifer under those farms, and what advice might follow?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Groundwater Hydrologist: Mapping the Oakhurst Valley Aquifer</w:t>
      </w:r>
    </w:p>
    <w:p>
      <w:pPr>
        <w:keepNext/>
        <w:spacing w:after="160"/>
      </w:pPr>
      <w:r>
        <w:rPr>
          <w:color w:val="5B6B70"/>
          <w:sz w:val="20"/>
          <w:szCs w:val="20"/>
        </w:rPr>
        <w:t xml:space="preserve">Career spotlight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depth to the water table, meaning how far below the surface the groundwater sits when no pump is running.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Recharge is water soaking down to refill the aquifer, mainly from rain and snowmelt. Drawdown is how far the water level drops when a well is pumping. One refills the aquifer; the other lowers it during use.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hydrologists earn a four-year degree in geoscience, environmental science, or engineering, and many add a master's or doctorate. That differs from an operator's path, which starts with on-the-job training and a state license rather than a science degree.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that figure counts openings for treatment plant operators specifically, and a hydrologist is a scientist in a different occupation, so the number does not describe demand for hydrologists.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falling contour lines show the water table under the northern farms is dropping, so the aquifer there is being pumped faster than it recharges. Advice might include reducing pumping, spacing wells farther apart, or adding recharge, so the aquifer can recover.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Groundwater Hydrologist: Mapping the Oakhurst Valley Aquifer</dc:title>
  <dc:subject>Career spotlight · Grade 10 · Careers &amp; CTE</dc:subject>
  <dc:creator>Water for Schools</dc:creator>
  <cp:keywords>Career spotlight, Grade 10, Careers &amp; CTE</cp:keywords>
  <dc:description>A grade 10 career spotlight on a hydrologist who maps and models an aquifer, covering the graduate-study path and honest workforce context for the role.</dc:description>
  <cp:lastModifiedBy>Water for Schools</cp:lastModifiedBy>
  <cp:revision>1</cp:revision>
  <dcterms:created xsi:type="dcterms:W3CDTF">2026-10-19T16:28:51.159Z</dcterms:created>
  <dcterms:modified xsi:type="dcterms:W3CDTF">2026-10-19T16:28:51.159Z</dcterms:modified>
</cp:coreProperties>
</file>

<file path=docProps/custom.xml><?xml version="1.0" encoding="utf-8"?>
<Properties xmlns="http://schemas.openxmlformats.org/officeDocument/2006/custom-properties" xmlns:vt="http://schemas.openxmlformats.org/officeDocument/2006/docPropsVTypes"/>
</file>