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Dispatch Desk: A Water Utility Careers Role-Play</w:t>
      </w:r>
    </w:p>
    <w:p>
      <w:pPr>
        <w:keepNext/>
        <w:spacing w:after="160"/>
      </w:pPr>
      <w:r>
        <w:rPr>
          <w:color w:val="5B6B70"/>
          <w:sz w:val="20"/>
          <w:szCs w:val="20"/>
        </w:rPr>
        <w:t xml:space="preserve">Classroom activity · Grade 7 · Careers &amp; CTE</w:t>
      </w:r>
    </w:p>
    <w:p>
      <w:pPr>
        <w:spacing w:after="100" w:line="264"/>
      </w:pPr>
      <w:r>
        <w:rPr>
          <w:i/>
          <w:iCs/>
          <w:color w:val="12333F"/>
          <w:sz w:val="22"/>
          <w:szCs w:val="22"/>
        </w:rPr>
        <w:t xml:space="preserve">A grade 7 careers role-play where small groups act as a utility dispatch team, sending the right worker for each water problem and naming the path into that role.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ticket cards (6 per group)</w:t>
            </w:r>
          </w:p>
          <w:p>
            <w:pPr>
              <w:spacing w:after="0"/>
            </w:pPr>
            <w:r>
              <w:rPr>
                <w:sz w:val="20"/>
                <w:szCs w:val="20"/>
              </w:rPr>
              <w:t xml:space="preserve">• Printed role cards (6 per group)</w:t>
            </w:r>
          </w:p>
          <w:p>
            <w:pPr>
              <w:spacing w:after="0"/>
            </w:pPr>
            <w:r>
              <w:rPr>
                <w:sz w:val="20"/>
                <w:szCs w:val="20"/>
              </w:rPr>
              <w:t xml:space="preserve">• Recording sheet (1 per group)</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dispatch the correct water-sector role for a given problem using evidence from role cards.</w:t>
      </w:r>
    </w:p>
    <w:p>
      <w:pPr>
        <w:pStyle w:val="ListParagraph"/>
        <w:keepLines/>
        <w:numPr>
          <w:ilvl w:val="0"/>
          <w:numId w:val="2"/>
        </w:numPr>
        <w:spacing w:after="60" w:line="264"/>
        <w:ind w:left="720" w:hanging="360"/>
      </w:pPr>
      <w:r>
        <w:rPr>
          <w:sz w:val="22"/>
          <w:szCs w:val="22"/>
        </w:rPr>
        <w:t xml:space="preserve">Students will name the education path for each role they dispatch.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Groups cite specific details from the role cards to justify which worker to dispatch for each ticket, supporting decisions with several pieces of textual evidence.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dispatch, role, education path</w:t>
      </w:r>
    </w:p>
    <w:p>
      <w:pPr>
        <w:pStyle w:val="Heading2"/>
        <w:keepNext/>
        <w:keepLines/>
      </w:pPr>
      <w:r>
        <w:rPr>
          <w:sz w:val="28"/>
          <w:szCs w:val="28"/>
        </w:rPr>
        <w:t xml:space="preserve">Teacher overview</w:t>
      </w:r>
    </w:p>
    <w:p>
      <w:pPr>
        <w:spacing w:after="100" w:line="264"/>
      </w:pPr>
      <w:r>
        <w:rPr>
          <w:sz w:val="22"/>
          <w:szCs w:val="22"/>
        </w:rPr>
        <w:t xml:space="preserve">This is a small-group role-play for groups of three to four. Each group runs the "dispatch desk" of a water utility. Problems arrive as ticket cards, and the group must decide which worker to send and name the education path into that role. The activity mirrors real utility work, because matching a water problem to the right worker is how a utility puts its range of careers to use, and students learn the roles by choosing among them under a time limit.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(5 min):</w:t>
      </w:r>
      <w:r>
        <w:rPr>
          <w:sz w:val="22"/>
          <w:szCs w:val="22"/>
        </w:rPr>
        <w:t xml:space="preserve"> Put students in groups of three or four. Give each group the six role cards and a stack of six ticket cards placed face down. Explain that each group is a dispatch desk that receives problems and sends the right worker. One student in each group reads tickets aloud; the others are the dispatch team.</w:t>
      </w:r>
    </w:p>
    <w:p>
      <w:pPr>
        <w:pStyle w:val="ListParagraph"/>
        <w:keepLines/>
        <w:numPr>
          <w:ilvl w:val="0"/>
          <w:numId w:val="3"/>
        </w:numPr>
        <w:spacing w:after="100" w:line="264"/>
        <w:ind w:left="720" w:hanging="360"/>
      </w:pPr>
      <w:r>
        <w:rPr>
          <w:b/>
          <w:bCs/>
          <w:sz w:val="22"/>
          <w:szCs w:val="22"/>
        </w:rPr>
        <w:t xml:space="preserve">Model one ticket (5 min):</w:t>
      </w:r>
      <w:r>
        <w:rPr>
          <w:sz w:val="22"/>
          <w:szCs w:val="22"/>
        </w:rPr>
        <w:t xml:space="preserve"> Read a sample ticket to the whole class: "A resident reports brown water and low pressure on a hilltop street." Think aloud about which role fits, pointing to the role card that mentions fixing pressure and main problems in the field. Show how to name the education path from the card. Make clear that some tickets need more than one role.</w:t>
      </w:r>
    </w:p>
    <w:p>
      <w:pPr>
        <w:pStyle w:val="ListParagraph"/>
        <w:keepLines/>
        <w:numPr>
          <w:ilvl w:val="0"/>
          <w:numId w:val="3"/>
        </w:numPr>
        <w:spacing w:after="100" w:line="264"/>
        <w:ind w:left="720" w:hanging="360"/>
      </w:pPr>
      <w:r>
        <w:rPr>
          <w:b/>
          <w:bCs/>
          <w:sz w:val="22"/>
          <w:szCs w:val="22"/>
        </w:rPr>
        <w:t xml:space="preserve">Dispatch rounds (20 min):</w:t>
      </w:r>
      <w:r>
        <w:rPr>
          <w:sz w:val="22"/>
          <w:szCs w:val="22"/>
        </w:rPr>
        <w:t xml:space="preserve"> Groups turn over one ticket at a time. For each ticket the team must agree on the role or roles to send, point to the exact words on the role card that justify the choice, and name the education path for each role. The reader records the group's decision on a simple sheet. Groups work through all six tickets. If a group finishes early, they re-sort their tickets by education path.</w:t>
      </w:r>
    </w:p>
    <w:p>
      <w:pPr>
        <w:pStyle w:val="ListParagraph"/>
        <w:keepLines/>
        <w:numPr>
          <w:ilvl w:val="0"/>
          <w:numId w:val="3"/>
        </w:numPr>
        <w:spacing w:after="100" w:line="264"/>
        <w:ind w:left="720" w:hanging="360"/>
      </w:pPr>
      <w:r>
        <w:rPr>
          <w:b/>
          <w:bCs/>
          <w:sz w:val="22"/>
          <w:szCs w:val="22"/>
        </w:rPr>
        <w:t xml:space="preserve">Tally (5 min):</w:t>
      </w:r>
      <w:r>
        <w:rPr>
          <w:sz w:val="22"/>
          <w:szCs w:val="22"/>
        </w:rPr>
        <w:t xml:space="preserve"> Each group counts how many different roles they dispatched across the six tickets and how many different education paths those roles used. They should find that the six tickets call on the full range of the utility's workforce.</w:t>
      </w:r>
    </w:p>
    <w:p>
      <w:pPr>
        <w:pStyle w:val="ListParagraph"/>
        <w:keepLines/>
        <w:numPr>
          <w:ilvl w:val="0"/>
          <w:numId w:val="3"/>
        </w:numPr>
        <w:spacing w:after="100" w:line="264"/>
        <w:ind w:left="720" w:hanging="360"/>
      </w:pPr>
      <w:r>
        <w:rPr>
          <w:b/>
          <w:bCs/>
          <w:sz w:val="22"/>
          <w:szCs w:val="22"/>
        </w:rPr>
        <w:t xml:space="preserve">Debrief (5 min):</w:t>
      </w:r>
      <w:r>
        <w:rPr>
          <w:sz w:val="22"/>
          <w:szCs w:val="22"/>
        </w:rPr>
        <w:t xml:space="preserve"> Close with two questions to the whole class. First: "Which ticket surprised you by needing more than one role, and why?" Second: "Which education path would you want to learn more about, and what work would it let you do?" This ties the game back to the idea that the sector needs every path.</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four tickets instead of six, and pre-highlight the matching phrase on each role card so the evidence is easy to find.</w:t>
      </w:r>
    </w:p>
    <w:p>
      <w:pPr>
        <w:pStyle w:val="Heading3"/>
        <w:keepNext/>
        <w:keepLines/>
      </w:pPr>
      <w:r>
        <w:rPr>
          <w:sz w:val="24"/>
          <w:szCs w:val="24"/>
        </w:rPr>
        <w:t xml:space="preserve">Extension</w:t>
      </w:r>
    </w:p>
    <w:p>
      <w:pPr>
        <w:spacing w:after="100" w:line="264"/>
      </w:pPr>
      <w:r>
        <w:rPr>
          <w:sz w:val="22"/>
          <w:szCs w:val="22"/>
        </w:rPr>
        <w:t xml:space="preserve">Ask groups to write one new ticket that would need a role not yet used, or that would need two roles working together, and to name the paths involved.</w:t>
      </w:r>
    </w:p>
    <w:p>
      <w:pPr>
        <w:pStyle w:val="Heading3"/>
        <w:keepNext/>
        <w:keepLines/>
      </w:pPr>
      <w:r>
        <w:rPr>
          <w:sz w:val="24"/>
          <w:szCs w:val="24"/>
        </w:rPr>
        <w:t xml:space="preserve">ELL supports</w:t>
      </w:r>
    </w:p>
    <w:p>
      <w:pPr>
        <w:spacing w:after="100" w:line="264"/>
      </w:pPr>
      <w:r>
        <w:rPr>
          <w:sz w:val="22"/>
          <w:szCs w:val="22"/>
        </w:rPr>
        <w:t xml:space="preserve">Pair each role card with an icon and a one-line summary. Provide a sentence frame for dispatch decisions: "We send the ___ because the card says ___, and that role takes ___ training."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Dispatch Desk: A Water Utility Careers Role-Play</w:t>
      </w:r>
    </w:p>
    <w:p>
      <w:pPr>
        <w:keepNext/>
        <w:spacing w:after="160"/>
      </w:pPr>
      <w:r>
        <w:rPr>
          <w:color w:val="5B6B70"/>
          <w:sz w:val="20"/>
          <w:szCs w:val="20"/>
        </w:rPr>
        <w:t xml:space="preserve">Grade 7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Ticket cards</w:t>
      </w:r>
    </w:p>
    <w:p>
      <w:pPr>
        <w:pStyle w:val="ListParagraph"/>
        <w:keepNext/>
        <w:keepLines/>
        <w:numPr>
          <w:ilvl w:val="0"/>
          <w:numId w:val="4"/>
        </w:numPr>
        <w:spacing w:after="100" w:line="276"/>
        <w:ind w:left="720" w:hanging="360"/>
      </w:pPr>
      <w:r>
        <w:rPr>
          <w:sz w:val="22"/>
          <w:szCs w:val="22"/>
        </w:rPr>
        <w:t xml:space="preserve">A resident reports brown water and low pressure on a hilltop street.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plant alarm shows turbidity climbing the morning after a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SCADA screen shows a pump reading that looks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state lab flags a possible PFAS result in a town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water main breaks and floods a street overnight.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town council asks how much groundwater the basin can supply for a new subdivision.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Role cards (evidence bank)</w:t>
      </w:r>
    </w:p>
    <w:p>
      <w:pPr>
        <w:pStyle w:val="ListParagraph"/>
        <w:keepNext/>
        <w:keepLines/>
        <w:numPr>
          <w:ilvl w:val="0"/>
          <w:numId w:val="5"/>
        </w:numPr>
        <w:spacing w:after="60" w:line="276"/>
        <w:ind w:left="720" w:hanging="360"/>
      </w:pPr>
      <w:r>
        <w:rPr>
          <w:b/>
          <w:bCs/>
          <w:sz w:val="22"/>
          <w:szCs w:val="22"/>
        </w:rPr>
        <w:t xml:space="preserve">Treatment plant operator:</w:t>
      </w:r>
      <w:r>
        <w:rPr>
          <w:sz w:val="22"/>
          <w:szCs w:val="22"/>
        </w:rPr>
        <w:t xml:space="preserve"> Runs the plant and checks turbidity and chlorine. Path: high school diploma, on-the-job training, state license.</w:t>
      </w:r>
    </w:p>
    <w:p>
      <w:pPr>
        <w:pStyle w:val="ListParagraph"/>
        <w:keepNext/>
        <w:keepLines/>
        <w:numPr>
          <w:ilvl w:val="0"/>
          <w:numId w:val="5"/>
        </w:numPr>
        <w:spacing w:after="60" w:line="276"/>
        <w:ind w:left="720" w:hanging="360"/>
      </w:pPr>
      <w:r>
        <w:rPr>
          <w:b/>
          <w:bCs/>
          <w:sz w:val="22"/>
          <w:szCs w:val="22"/>
        </w:rPr>
        <w:t xml:space="preserve">Distribution and repair crew member:</w:t>
      </w:r>
      <w:r>
        <w:rPr>
          <w:sz w:val="22"/>
          <w:szCs w:val="22"/>
        </w:rPr>
        <w:t xml:space="preserve"> Fixes broken mains and pressure problems in the field. Path: high school diploma, apprenticeship, often a commercial driver's license.</w:t>
      </w:r>
    </w:p>
    <w:p>
      <w:pPr>
        <w:pStyle w:val="ListParagraph"/>
        <w:keepNext/>
        <w:keepLines/>
        <w:numPr>
          <w:ilvl w:val="0"/>
          <w:numId w:val="5"/>
        </w:numPr>
        <w:spacing w:after="60" w:line="276"/>
        <w:ind w:left="720" w:hanging="360"/>
      </w:pPr>
      <w:r>
        <w:rPr>
          <w:b/>
          <w:bCs/>
          <w:sz w:val="22"/>
          <w:szCs w:val="22"/>
        </w:rPr>
        <w:t xml:space="preserve">Instrumentation and SCADA technician:</w:t>
      </w:r>
      <w:r>
        <w:rPr>
          <w:sz w:val="22"/>
          <w:szCs w:val="22"/>
        </w:rPr>
        <w:t xml:space="preserve"> Keeps sensors and pump-data systems accurate. Path: two-year associate degree.</w:t>
      </w:r>
    </w:p>
    <w:p>
      <w:pPr>
        <w:pStyle w:val="ListParagraph"/>
        <w:keepNext/>
        <w:keepLines/>
        <w:numPr>
          <w:ilvl w:val="0"/>
          <w:numId w:val="5"/>
        </w:numPr>
        <w:spacing w:after="60" w:line="276"/>
        <w:ind w:left="720" w:hanging="360"/>
      </w:pPr>
      <w:r>
        <w:rPr>
          <w:b/>
          <w:bCs/>
          <w:sz w:val="22"/>
          <w:szCs w:val="22"/>
        </w:rPr>
        <w:t xml:space="preserve">Water quality lab chemist:</w:t>
      </w:r>
      <w:r>
        <w:rPr>
          <w:sz w:val="22"/>
          <w:szCs w:val="22"/>
        </w:rPr>
        <w:t xml:space="preserve"> Confirms contaminant results such as PFAS. Path: four-year degree in chemistry or environmental science.</w:t>
      </w:r>
    </w:p>
    <w:p>
      <w:pPr>
        <w:pStyle w:val="ListParagraph"/>
        <w:keepNext/>
        <w:keepLines/>
        <w:numPr>
          <w:ilvl w:val="0"/>
          <w:numId w:val="5"/>
        </w:numPr>
        <w:spacing w:after="60" w:line="276"/>
        <w:ind w:left="720" w:hanging="360"/>
      </w:pPr>
      <w:r>
        <w:rPr>
          <w:b/>
          <w:bCs/>
          <w:sz w:val="22"/>
          <w:szCs w:val="22"/>
        </w:rPr>
        <w:t xml:space="preserve">Environmental engineer:</w:t>
      </w:r>
      <w:r>
        <w:rPr>
          <w:sz w:val="22"/>
          <w:szCs w:val="22"/>
        </w:rPr>
        <w:t xml:space="preserve"> Designs new treatment to remove a contaminant. Path: four-year engineering degree, sometimes graduate study.</w:t>
      </w:r>
    </w:p>
    <w:p>
      <w:pPr>
        <w:pStyle w:val="ListParagraph"/>
        <w:keepLines/>
        <w:numPr>
          <w:ilvl w:val="0"/>
          <w:numId w:val="5"/>
        </w:numPr>
        <w:spacing w:after="60" w:line="276"/>
        <w:ind w:left="720" w:hanging="360"/>
      </w:pPr>
      <w:r>
        <w:rPr>
          <w:b/>
          <w:bCs/>
          <w:sz w:val="22"/>
          <w:szCs w:val="22"/>
        </w:rPr>
        <w:t xml:space="preserve">Hydrologist:</w:t>
      </w:r>
      <w:r>
        <w:rPr>
          <w:sz w:val="22"/>
          <w:szCs w:val="22"/>
        </w:rPr>
        <w:t xml:space="preserve"> Studies how much water a basin can supply. Path: four-year degree, often followed by graduate study.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Dispatch Desk: A Water Utility Careers Role-Play</w:t>
      </w:r>
    </w:p>
    <w:p>
      <w:pPr>
        <w:keepNext/>
        <w:spacing w:after="160"/>
      </w:pPr>
      <w:r>
        <w:rPr>
          <w:color w:val="5B6B70"/>
          <w:sz w:val="20"/>
          <w:szCs w:val="20"/>
        </w:rPr>
        <w:t xml:space="preserve">Classroom activity · Grade 7 · Careers &amp; CTE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Distribution and repair crew member, because the card says the crew fixes pressure problems and mains in the field; an operator may also check the plant. Paths: apprenticeship for the crew; license for the operator.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Treatment plant operator, whose card says the operator checks turbidity. Path: high school diploma, on-the-job training, state license.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Instrumentation and SCADA technician, whose card says the technician keeps pump-data systems accurate. Path: two-year associate degree.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Water quality lab chemist to confirm the result and environmental engineer to design treatment. Paths: four-year degree for the chemist; four-year degree, sometimes graduate study, for the engineer.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Distribution and repair crew member, whose card says the crew fixes broken mains. Path: apprenticeship, often with a commercial driver's license.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Hydrologist, whose card says the hydrologist studies how much water a basin can supply. Path: four-year degree, often followed by graduate study.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Dispatch Desk: A Water Utility Careers Role-Play</dc:title>
  <dc:subject>Classroom activity · Grade 7 · Careers &amp; CTE</dc:subject>
  <dc:creator>Water for Schools</dc:creator>
  <cp:keywords>Classroom activity, Grade 7, Careers &amp; CTE</cp:keywords>
  <dc:description>A grade 7 careers role-play where small groups act as a utility dispatch team, sending the right worker for each water problem and naming the path into that role.</dc:description>
  <cp:lastModifiedBy>Water for Schools</cp:lastModifiedBy>
  <cp:revision>1</cp:revision>
  <dcterms:created xsi:type="dcterms:W3CDTF">2026-10-19T16:28:53.275Z</dcterms:created>
  <dcterms:modified xsi:type="dcterms:W3CDTF">2026-10-19T16:28:53.275Z</dcterms:modified>
</cp:coreProperties>
</file>

<file path=docProps/custom.xml><?xml version="1.0" encoding="utf-8"?>
<Properties xmlns="http://schemas.openxmlformats.org/officeDocument/2006/custom-properties" xmlns:vt="http://schemas.openxmlformats.org/officeDocument/2006/docPropsVTypes"/>
</file>