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Farnwell Operator Trainee's Conversion Log</w:t>
      </w:r>
    </w:p>
    <w:p>
      <w:pPr>
        <w:keepNext/>
        <w:spacing w:after="160"/>
      </w:pPr>
      <w:r>
        <w:rPr>
          <w:color w:val="5B6B70"/>
          <w:sz w:val="20"/>
          <w:szCs w:val="20"/>
        </w:rPr>
        <w:t xml:space="preserve">Worksheet · Grade 7 · Careers &amp; CTE</w:t>
      </w:r>
    </w:p>
    <w:p>
      <w:pPr>
        <w:spacing w:after="100" w:line="264"/>
      </w:pPr>
      <w:r>
        <w:rPr>
          <w:i/>
          <w:iCs/>
          <w:color w:val="12333F"/>
          <w:sz w:val="22"/>
          <w:szCs w:val="22"/>
        </w:rPr>
        <w:t xml:space="preserve">A grade 7 worksheet of single-step operator conversions from a fictional plant, covering gallons, pounds, flow, pressure head, acre-feet, and basin volume.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a stated conversion factor to change between units used at a treatment plant.</w:t>
      </w:r>
    </w:p>
    <w:p>
      <w:pPr>
        <w:pStyle w:val="ListParagraph"/>
        <w:keepNext/>
        <w:keepLines/>
        <w:numPr>
          <w:ilvl w:val="0"/>
          <w:numId w:val="2"/>
        </w:numPr>
        <w:spacing w:after="60" w:line="264"/>
        <w:ind w:left="720" w:hanging="360"/>
      </w:pPr>
      <w:r>
        <w:rPr>
          <w:sz w:val="22"/>
          <w:szCs w:val="22"/>
        </w:rPr>
        <w:t xml:space="preserve">Students will compute the volume of a rectangular basin and express it in gallons.</w:t>
      </w:r>
    </w:p>
    <w:p>
      <w:pPr>
        <w:pStyle w:val="ListParagraph"/>
        <w:keepLines/>
        <w:numPr>
          <w:ilvl w:val="0"/>
          <w:numId w:val="2"/>
        </w:numPr>
        <w:spacing w:after="60" w:line="264"/>
        <w:ind w:left="720" w:hanging="360"/>
      </w:pPr>
      <w:r>
        <w:rPr>
          <w:sz w:val="22"/>
          <w:szCs w:val="22"/>
        </w:rPr>
        <w:t xml:space="preserve">Students will explain what a conversion factor is and why it stays the same.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Item 10 asks students to name the fixed number that links two units and explain why it does not change, which is the constant of proportionality behind items 1 through 6.</w:t>
      </w:r>
    </w:p>
    <w:p>
      <w:pPr>
        <w:keepNext/>
        <w:spacing w:after="40" w:line="264"/>
      </w:pPr>
      <w:r>
        <w:rPr>
          <w:b/>
          <w:bCs/>
          <w:sz w:val="22"/>
          <w:szCs w:val="22"/>
        </w:rPr>
        <w:t xml:space="preserve">7.NS.A.3 (Common Core Math)</w:t>
      </w:r>
      <w:r>
        <w:rPr>
          <w:sz w:val="22"/>
          <w:szCs w:val="22"/>
        </w:rPr>
        <w:t xml:space="preserve">: Solve real-world and mathematical problems involving the four operations with rational numbers.</w:t>
      </w:r>
    </w:p>
    <w:p>
      <w:pPr>
        <w:spacing w:after="100" w:line="264"/>
        <w:ind w:left="360"/>
      </w:pPr>
      <w:r>
        <w:rPr>
          <w:i/>
          <w:iCs/>
          <w:color w:val="5B6B70"/>
          <w:sz w:val="20"/>
          <w:szCs w:val="20"/>
        </w:rPr>
        <w:t xml:space="preserve">How this material addresses it: Items 5, 7, and 9 require multiplication and division with decimals drawn from the trainee's own logbook entries.</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conversion factor, head, basin, logbook</w:t>
      </w:r>
    </w:p>
    <w:p>
      <w:pPr>
        <w:pStyle w:val="Heading2"/>
        <w:keepNext/>
        <w:keepLines/>
      </w:pPr>
      <w:r>
        <w:rPr>
          <w:sz w:val="28"/>
          <w:szCs w:val="28"/>
        </w:rPr>
        <w:t xml:space="preserve">Teacher overview</w:t>
      </w:r>
    </w:p>
    <w:p>
      <w:pPr>
        <w:spacing w:after="100" w:line="264"/>
      </w:pPr>
      <w:r>
        <w:rPr>
          <w:sz w:val="22"/>
          <w:szCs w:val="22"/>
        </w:rPr>
        <w:t xml:space="preserve">Operators keep a logbook, and much of what goes in it starts as a measurement in one unit and has to be reported in another. A trainee studying for a state exam practices these conversions until they are automatic. This worksheet uses one day of entries from a plant in the fictional town of Farnwell, and every conversion item is a single step with the factor supplied. The common error here is inverting the factor, so a student who multiplies by 7.48 to turn gallons into cubic feet gets a number far too large; the last item asks students to name the factor and say why it never changes.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factor card listing each conversion once, with an arrow showing which direction multiplies and which divides. Reduce the set to items 1, 2, 3, 8, and 10. For item 8, provide the two-step reminder that length times width gives area, and area times depth gives volume.</w:t>
      </w:r>
    </w:p>
    <w:p>
      <w:pPr>
        <w:pStyle w:val="Heading3"/>
        <w:keepNext/>
        <w:keepLines/>
      </w:pPr>
      <w:r>
        <w:rPr>
          <w:sz w:val="24"/>
          <w:szCs w:val="24"/>
        </w:rPr>
        <w:t xml:space="preserve">Extension</w:t>
      </w:r>
    </w:p>
    <w:p>
      <w:pPr>
        <w:spacing w:after="100" w:line="264"/>
      </w:pPr>
      <w:r>
        <w:rPr>
          <w:sz w:val="22"/>
          <w:szCs w:val="22"/>
        </w:rPr>
        <w:t xml:space="preserve">Ask students to write two new logbook items for a classmate, one that multiplies and one that divides, using factors from this worksheet and values of their own. They must supply a worked solution for each and state what a wrong answer would look like if the factor were inverted.</w:t>
      </w:r>
    </w:p>
    <w:p>
      <w:pPr>
        <w:pStyle w:val="Heading3"/>
        <w:keepNext/>
        <w:keepLines/>
      </w:pPr>
      <w:r>
        <w:rPr>
          <w:sz w:val="24"/>
          <w:szCs w:val="24"/>
        </w:rPr>
        <w:t xml:space="preserve">ELL supports</w:t>
      </w:r>
    </w:p>
    <w:p>
      <w:pPr>
        <w:spacing w:after="100" w:line="264"/>
      </w:pPr>
      <w:r>
        <w:rPr>
          <w:sz w:val="22"/>
          <w:szCs w:val="22"/>
        </w:rPr>
        <w:t xml:space="preserve">Pre-teach "head," "basin," and "logbook" with a labeled sketch of a tank, a rectangular basin, and a notebook page. Provide a two-column word bank matching each unit to its everyday meaning, such as psi with pressure and acre-foot with a large volume. Allow item 10 to be answered in a short phrase with an example.</w:t>
      </w:r>
    </w:p>
    <w:p>
      <w:pPr>
        <w:pStyle w:val="Heading2"/>
        <w:keepNext/>
        <w:keepLines/>
      </w:pPr>
      <w:r>
        <w:rPr>
          <w:sz w:val="28"/>
          <w:szCs w:val="28"/>
        </w:rPr>
        <w:t xml:space="preserve">Extensions</w:t>
      </w:r>
    </w:p>
    <w:p>
      <w:pPr>
        <w:spacing w:after="100" w:line="264"/>
      </w:pPr>
      <w:r>
        <w:rPr>
          <w:sz w:val="22"/>
          <w:szCs w:val="22"/>
        </w:rPr>
        <w:t xml:space="preserve">Have students build a one-page conversion card of the kind an operator carries into a certification exam. The card lists each factor once, groups them by what they measure, and includes one worked example per group. Students then swap cards and solve a partner's example without looking at their own card.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Farnwell Operator Trainee's Conversion Log</w:t>
      </w:r>
    </w:p>
    <w:p>
      <w:pPr>
        <w:keepNext/>
        <w:spacing w:after="160"/>
      </w:pPr>
      <w:r>
        <w:rPr>
          <w:color w:val="5B6B70"/>
          <w:sz w:val="20"/>
          <w:szCs w:val="20"/>
        </w:rPr>
        <w:t xml:space="preserve">Grade 7 · Careers &amp; CTE</w:t>
      </w:r>
    </w:p>
    <w:p>
      <w:pPr>
        <w:pStyle w:val="Heading2"/>
        <w:keepNext/>
        <w:keepLines/>
      </w:pPr>
      <w:r>
        <w:rPr>
          <w:sz w:val="28"/>
          <w:szCs w:val="28"/>
        </w:rPr>
        <w:t xml:space="preserve">Student Worksheet</w:t>
      </w:r>
    </w:p>
    <w:p>
      <w:pPr>
        <w:keepNext/>
        <w:keepLines/>
        <w:spacing w:after="120" w:line="276"/>
      </w:pPr>
      <w:r>
        <w:rPr>
          <w:sz w:val="22"/>
          <w:szCs w:val="22"/>
        </w:rPr>
        <w:t xml:space="preserve">Suppose you are a trainee operator at the plant in the town of Farnwell. Each item gives you the conversion factor you need. Show your work.</w:t>
      </w:r>
    </w:p>
    <w:p>
      <w:pPr>
        <w:pStyle w:val="ListParagraph"/>
        <w:keepNext/>
        <w:keepLines/>
        <w:numPr>
          <w:ilvl w:val="0"/>
          <w:numId w:val="3"/>
        </w:numPr>
        <w:spacing w:after="100" w:line="276"/>
        <w:ind w:left="720" w:hanging="360"/>
      </w:pPr>
      <w:r>
        <w:rPr>
          <w:sz w:val="22"/>
          <w:szCs w:val="22"/>
        </w:rPr>
        <w:t xml:space="preserve">One cubic foot holds 7.48 gallons. A section of a storage tank holds 500 cubic feet of water. How many gallons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gallon of water weighs 8.34 pounds. How much do 250 gallons of water weigh?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million gallons per day equals 694 gallons per minute. The plant is running at 3 million gallons per day. What is that flow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psi of pressure equals 2.31 feet of head. The water in a standpipe stands 92.4 feet above the gauge. What pressure does the gauge read in psi?</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foot of head equals 0.433 psi. A tank stands 150 feet above a house. What pressure does that height produce in psi?</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acre-foot equals 325,851 gallons. A reservoir released 4 acre-feet overnight. How many gallons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1 percent chemical solution equals 10,000 mg/L. What concentration in mg/L is a 0.8 percent solution?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rectangular settling basin measures 40 feet long, 12 feet wide, and 10 feet deep. What is its volume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That same basin holds 4,800 cubic feet. Using 7.48 gallons per cubic foot, how many gallons does it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Every item above except item 8 used one fixed number to move between two units. Explain what that fixed number is called and why it does not change from one problem to the next.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Farnwell Operator Trainee's Conversion Log</w:t>
      </w:r>
    </w:p>
    <w:p>
      <w:pPr>
        <w:keepNext/>
        <w:spacing w:after="160"/>
      </w:pPr>
      <w:r>
        <w:rPr>
          <w:color w:val="5B6B70"/>
          <w:sz w:val="20"/>
          <w:szCs w:val="20"/>
        </w:rPr>
        <w:t xml:space="preserve">Worksheet · Grade 7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3,740 gallons. Multiply 500 cubic feet by 7.48 gallons per cubic 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2,085 pounds. Multiply 250 gallons by 8.34 pounds per gallon.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2,082 gallons per minute. Multiply 3 by 694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psi. Divide 92.4 feet by 2.31 feet per psi. A student who multiplies gets about 213 and should be asked whether a plant gauge could read that high.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64.95 psi. Multiply 150 feet by 0.433 psi per 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1,303,404 gallons. Multiply 325,851 gallons by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8,000 mg/L. Multiply 10,000 mg/L by 0.8.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4,800 cubic feet. Multiply 40 feet by 12 feet, which gives 480 square feet, then multiply by the depth of 10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35,904 gallons. Multiply 4,800 cubic feet by 7.48 gallons per cubic 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called a conversion factor. Accept any explanation noting that the relationship between the two units is fixed, so the same factor works for every measurement, and only the measured value changes.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Farnwell Operator Trainee's Conversion Log</dc:title>
  <dc:subject>Worksheet · Grade 7 · Careers &amp; CTE</dc:subject>
  <dc:creator>Water for Schools</dc:creator>
  <cp:keywords>Worksheet, Grade 7, Careers &amp; CTE</cp:keywords>
  <dc:description>A grade 7 worksheet of single-step operator conversions from a fictional plant, covering gallons, pounds, flow, pressure head, acre-feet, and basin volume.</dc:description>
  <cp:lastModifiedBy>Water for Schools</cp:lastModifiedBy>
  <cp:revision>1</cp:revision>
  <dcterms:created xsi:type="dcterms:W3CDTF">2026-10-19T16:28:53.313Z</dcterms:created>
  <dcterms:modified xsi:type="dcterms:W3CDTF">2026-10-19T16:28:53.313Z</dcterms:modified>
</cp:coreProperties>
</file>

<file path=docProps/custom.xml><?xml version="1.0" encoding="utf-8"?>
<Properties xmlns="http://schemas.openxmlformats.org/officeDocument/2006/custom-properties" xmlns:vt="http://schemas.openxmlformats.org/officeDocument/2006/docPropsVTypes"/>
</file>