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Marisbrook's Showerhead Rebate: A Conservation Career Worksheet</w:t>
      </w:r>
    </w:p>
    <w:p>
      <w:pPr>
        <w:keepNext/>
        <w:spacing w:after="160"/>
      </w:pPr>
      <w:r>
        <w:rPr>
          <w:color w:val="5B6B70"/>
          <w:sz w:val="20"/>
          <w:szCs w:val="20"/>
        </w:rPr>
        <w:t xml:space="preserve">Worksheet · Grade 7 · Careers &amp; CTE</w:t>
      </w:r>
    </w:p>
    <w:p>
      <w:pPr>
        <w:spacing w:after="100" w:line="264"/>
      </w:pPr>
      <w:r>
        <w:rPr>
          <w:i/>
          <w:iCs/>
          <w:color w:val="12333F"/>
          <w:sz w:val="22"/>
          <w:szCs w:val="22"/>
        </w:rPr>
        <w:t xml:space="preserve">A grade 7 worksheet putting students in a water conservation coordinator's seat, using flow rates, percent change, and unit rates from a fictional rebate program.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water use from a flow rate and a length of time.</w:t>
      </w:r>
    </w:p>
    <w:p>
      <w:pPr>
        <w:pStyle w:val="ListParagraph"/>
        <w:keepNext/>
        <w:keepLines/>
        <w:numPr>
          <w:ilvl w:val="0"/>
          <w:numId w:val="2"/>
        </w:numPr>
        <w:spacing w:after="60" w:line="264"/>
        <w:ind w:left="720" w:hanging="360"/>
      </w:pPr>
      <w:r>
        <w:rPr>
          <w:sz w:val="22"/>
          <w:szCs w:val="22"/>
        </w:rPr>
        <w:t xml:space="preserve">Students will find percent decrease and percent increase in a conservation program's records.</w:t>
      </w:r>
    </w:p>
    <w:p>
      <w:pPr>
        <w:pStyle w:val="ListParagraph"/>
        <w:keepLines/>
        <w:numPr>
          <w:ilvl w:val="0"/>
          <w:numId w:val="2"/>
        </w:numPr>
        <w:spacing w:after="60" w:line="264"/>
        <w:ind w:left="720" w:hanging="360"/>
      </w:pPr>
      <w:r>
        <w:rPr>
          <w:sz w:val="22"/>
          <w:szCs w:val="22"/>
        </w:rPr>
        <w:t xml:space="preserve">Students will explain why a utility measures a program in gallons saved.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3 and 7 require a percent-decrease calculation on shower water use and a percent-increase calculation on rebate applications.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 8 requires students to find the constant rate of four homes per hour before scaling it to a full day, and items 1 and 2 apply a stated gallons-per-minute rate the same way.</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rebate, gallons per minute, conservation</w:t>
      </w:r>
    </w:p>
    <w:p>
      <w:pPr>
        <w:pStyle w:val="Heading2"/>
        <w:keepNext/>
        <w:keepLines/>
      </w:pPr>
      <w:r>
        <w:rPr>
          <w:sz w:val="28"/>
          <w:szCs w:val="28"/>
        </w:rPr>
        <w:t xml:space="preserve">Teacher overview</w:t>
      </w:r>
    </w:p>
    <w:p>
      <w:pPr>
        <w:spacing w:after="100" w:line="264"/>
      </w:pPr>
      <w:r>
        <w:rPr>
          <w:sz w:val="22"/>
          <w:szCs w:val="22"/>
        </w:rPr>
        <w:t xml:space="preserve">A water conservation program coordinator runs the projects a utility uses to lower demand, such as rebates, leak repair help, and school programs. The job is part public speaking and part accounting, because every program has to report the water it actually saved. Coordinators reach the role by more than one route, including promotion from a utility's meter or customer service staff, a two-year environmental technology degree, and a four-year degree in environmental studies or public communication. This worksheet places students in that seat at a utility in the fictional town of Marisbrook, where Nia Adeyemi runs a showerhead rebate. Students commonly compute percent change against the ending value instead of the starting value, so items 3 and 7 are written to expose that error before the two reasoning items at the end.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items 3 and 7 with the subtraction already completed so students begin at the division step, and print a reminder that the starting value goes in the denominator. Allow a calculator throughout. For item 8, give the intermediate rate of 4 homes per hour and ask only for the daily total.</w:t>
      </w:r>
    </w:p>
    <w:p>
      <w:pPr>
        <w:pStyle w:val="Heading3"/>
        <w:keepNext/>
        <w:keepLines/>
      </w:pPr>
      <w:r>
        <w:rPr>
          <w:sz w:val="24"/>
          <w:szCs w:val="24"/>
        </w:rPr>
        <w:t xml:space="preserve">Extension</w:t>
      </w:r>
    </w:p>
    <w:p>
      <w:pPr>
        <w:spacing w:after="100" w:line="264"/>
      </w:pPr>
      <w:r>
        <w:rPr>
          <w:sz w:val="22"/>
          <w:szCs w:val="22"/>
        </w:rPr>
        <w:t xml:space="preserve">Ask students to build the one-page summary Nia would hand her manager. It should report the daily savings from item 5, the yearly leak savings from item 6, and one sentence naming a number the report cannot prove. Students must label every figure with the item it came from.</w:t>
      </w:r>
    </w:p>
    <w:p>
      <w:pPr>
        <w:pStyle w:val="Heading3"/>
        <w:keepNext/>
        <w:keepLines/>
      </w:pPr>
      <w:r>
        <w:rPr>
          <w:sz w:val="24"/>
          <w:szCs w:val="24"/>
        </w:rPr>
        <w:t xml:space="preserve">ELL supports</w:t>
      </w:r>
    </w:p>
    <w:p>
      <w:pPr>
        <w:spacing w:after="100" w:line="264"/>
      </w:pPr>
      <w:r>
        <w:rPr>
          <w:sz w:val="22"/>
          <w:szCs w:val="22"/>
        </w:rPr>
        <w:t xml:space="preserve">Pre-teach "flow rate," "rebate," and "savings" with a labeled drawing of a showerhead and a bucket filling for one minute. Provide sentence frames for items 9 and 10, such as "Nia counts ____ because ____." Allow short phrases rather than full sentences on those two items.</w:t>
      </w:r>
    </w:p>
    <w:p>
      <w:pPr>
        <w:pStyle w:val="Heading2"/>
        <w:keepNext/>
        <w:keepLines/>
      </w:pPr>
      <w:r>
        <w:rPr>
          <w:sz w:val="28"/>
          <w:szCs w:val="28"/>
        </w:rPr>
        <w:t xml:space="preserve">Extensions</w:t>
      </w:r>
    </w:p>
    <w:p>
      <w:pPr>
        <w:spacing w:after="100" w:line="264"/>
      </w:pPr>
      <w:r>
        <w:rPr>
          <w:sz w:val="22"/>
          <w:szCs w:val="22"/>
        </w:rPr>
        <w:t xml:space="preserve">Have students time a faucet or a showerhead at home or at school by filling a marked container for one minute, then use that measured flow rate to estimate their own household's shower use for a week. Students compare their measured rate with the two rates in items 1 and 2 and write one sentence about which fixture in their home they would replace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Marisbrook's Showerhead Rebate: A Conservation Career Worksheet</w:t>
      </w:r>
    </w:p>
    <w:p>
      <w:pPr>
        <w:keepNext/>
        <w:spacing w:after="160"/>
      </w:pPr>
      <w:r>
        <w:rPr>
          <w:color w:val="5B6B70"/>
          <w:sz w:val="20"/>
          <w:szCs w:val="20"/>
        </w:rPr>
        <w:t xml:space="preserve">Grade 7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Nia Adeyemi is the conservation program coordinator for the town of Marisbrook. Suppose she is reporting on the town's showerhead rebate. Use the numbers given in each item.</w:t>
      </w:r>
    </w:p>
    <w:p>
      <w:pPr>
        <w:pStyle w:val="ListParagraph"/>
        <w:keepNext/>
        <w:keepLines/>
        <w:numPr>
          <w:ilvl w:val="0"/>
          <w:numId w:val="3"/>
        </w:numPr>
        <w:spacing w:after="100" w:line="276"/>
        <w:ind w:left="720" w:hanging="360"/>
      </w:pPr>
      <w:r>
        <w:rPr>
          <w:sz w:val="22"/>
          <w:szCs w:val="22"/>
        </w:rPr>
        <w:t xml:space="preserve">A standard showerhead flows at 2.5 gallons per minute. How many gallons does an 8-minute shower use with that showerhead?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WaterSense showerhead flows at 2.0 gallons per minute. How many gallons does the same 8-minute shower use with that showerhead?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8-minute shower uses 20 gallons with a standard showerhead and 16 gallons with a WaterSense showerhead. What percent less water does the WaterSense showerhead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one home saves 4 gallons per shower and takes 2 showers each day. How many gallons does that home save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Marisbrook gave a showerhead to 450 homes. If each home saves 8 gallons a day, how many gallons do all 450 homes save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EPA reports that household leaks waste about 9,400 gallons a year in an average home. Nia helped 30 homes find and fix leaks. How many gallons a year is that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rebate program received 320 applications one year and 400 applications the next year. What was the percent increase?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Nia visits 12 homes in 3 hours. At that same rate, how many homes can she visit in an 8-hour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Nia reports gallons saved instead of the number of showerheads she handed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average US household uses about 300 gallons of water a day. Explain why a saving of 8 gallons a day in one home still matters to a utility that serves thousands of homes.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Marisbrook's Showerhead Rebate: A Conservation Career Worksheet</w:t>
      </w:r>
    </w:p>
    <w:p>
      <w:pPr>
        <w:keepNext/>
        <w:spacing w:after="160"/>
      </w:pPr>
      <w:r>
        <w:rPr>
          <w:color w:val="5B6B70"/>
          <w:sz w:val="20"/>
          <w:szCs w:val="20"/>
        </w:rPr>
        <w:t xml:space="preserve">Worksheet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Multiply 2.5 gallons per minute by 8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gallons. Multiply 2.0 gallons per minute by 8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The drop is 20 minus 16, which is 4. Divide 4 by the starting value of 20 to get 0.2, then multiply by 100. A student who divides by 16 has used the ending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gallons. Multiply 4 gallons per shower by 2 showers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 gallons. Multiply 8 gallons per home by 450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282,000 gallons. Multiply 9,400 gallons per home by 30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 The rise is 400 minus 320, which is 80. Divide 80 by the starting value of 320 to get 0.25,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homes. Divide 12 homes by 3 hours to get 4 homes per hour, then multiply by 8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Sample response: a showerhead that sits in a closet saves nothing, so counting devices can make a program look better than it is, while gallons saved measures the result the utility actually wants.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Sample response: one home's saving is small next to 300 gallons a day, but the same saving repeated across thousands of homes adds up to a large amount, and it costs far less than building new supply.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Marisbrook's Showerhead Rebate: A Conservation Career Worksheet</dc:title>
  <dc:subject>Worksheet · Grade 7 · Careers &amp; CTE</dc:subject>
  <dc:creator>Water for Schools</dc:creator>
  <cp:keywords>Worksheet, Grade 7, Careers &amp; CTE</cp:keywords>
  <dc:description>A grade 7 worksheet putting students in a water conservation coordinator's seat, using flow rates, percent change, and unit rates from a fictional rebate program.</dc:description>
  <cp:lastModifiedBy>Water for Schools</cp:lastModifiedBy>
  <cp:revision>1</cp:revision>
  <dcterms:created xsi:type="dcterms:W3CDTF">2026-10-19T16:28:53.392Z</dcterms:created>
  <dcterms:modified xsi:type="dcterms:W3CDTF">2026-10-19T16:28:53.392Z</dcterms:modified>
</cp:coreProperties>
</file>

<file path=docProps/custom.xml><?xml version="1.0" encoding="utf-8"?>
<Properties xmlns="http://schemas.openxmlformats.org/officeDocument/2006/custom-properties" xmlns:vt="http://schemas.openxmlformats.org/officeDocument/2006/docPropsVTypes"/>
</file>