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Conservation Specialist: Rebates and Campaigns</w:t>
      </w:r>
    </w:p>
    <w:p>
      <w:pPr>
        <w:keepNext/>
        <w:spacing w:after="160"/>
      </w:pPr>
      <w:r>
        <w:rPr>
          <w:color w:val="5B6B70"/>
          <w:sz w:val="20"/>
          <w:szCs w:val="20"/>
        </w:rPr>
        <w:t xml:space="preserve">Career spotlight · Grade 9 · Careers &amp; CTE</w:t>
      </w:r>
    </w:p>
    <w:p>
      <w:pPr>
        <w:spacing w:after="100" w:line="264"/>
      </w:pPr>
      <w:r>
        <w:rPr>
          <w:i/>
          <w:iCs/>
          <w:color w:val="12333F"/>
          <w:sz w:val="22"/>
          <w:szCs w:val="22"/>
        </w:rPr>
        <w:t xml:space="preserve">A grade 9 career spotlight on a utility water conservation specialist who runs rebate programs and public campaigns, covering the four-year and graduate education paths.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 utility water conservation specialist does across a season.</w:t>
      </w:r>
    </w:p>
    <w:p>
      <w:pPr>
        <w:pStyle w:val="ListParagraph"/>
        <w:keepNext/>
        <w:keepLines/>
        <w:numPr>
          <w:ilvl w:val="0"/>
          <w:numId w:val="2"/>
        </w:numPr>
        <w:spacing w:after="60" w:line="264"/>
        <w:ind w:left="720" w:hanging="360"/>
      </w:pPr>
      <w:r>
        <w:rPr>
          <w:sz w:val="22"/>
          <w:szCs w:val="22"/>
        </w:rPr>
        <w:t xml:space="preserve">Students will identify the four-year and graduate education paths that lead into conservation work.</w:t>
      </w:r>
    </w:p>
    <w:p>
      <w:pPr>
        <w:pStyle w:val="ListParagraph"/>
        <w:keepLines/>
        <w:numPr>
          <w:ilvl w:val="0"/>
          <w:numId w:val="2"/>
        </w:numPr>
        <w:spacing w:after="60" w:line="264"/>
        <w:ind w:left="720" w:hanging="360"/>
      </w:pPr>
      <w:r>
        <w:rPr>
          <w:sz w:val="22"/>
          <w:szCs w:val="22"/>
        </w:rPr>
        <w:t xml:space="preserve">Students will explain how rebates and campaigns change how a community uses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Student Handout question 4 asks students to analyze how a rebate program and a public campaign work as contemporary means of changing a community's water use and protecting a shared resource.</w:t>
      </w:r>
    </w:p>
    <w:p>
      <w:pPr>
        <w:pStyle w:val="Heading2"/>
        <w:keepNext/>
        <w:keepLines/>
      </w:pPr>
      <w:r>
        <w:rPr>
          <w:sz w:val="28"/>
          <w:szCs w:val="28"/>
        </w:rPr>
        <w:t xml:space="preserve">Vocabulary</w:t>
      </w:r>
    </w:p>
    <w:p>
      <w:pPr>
        <w:keepNext/>
        <w:spacing w:after="80" w:line="264"/>
      </w:pPr>
      <w:r>
        <w:rPr>
          <w:b/>
          <w:bCs/>
          <w:sz w:val="22"/>
          <w:szCs w:val="22"/>
        </w:rPr>
        <w:t xml:space="preserve">WaterSense</w:t>
      </w:r>
      <w:r>
        <w:rPr>
          <w:sz w:val="22"/>
          <w:szCs w:val="22"/>
        </w:rPr>
        <w:t xml:space="preserve">: An EPA label on toilets, showerheads, faucets, and irrigation controllers that meet water-saving standards. It works like the ENERGY STAR label, but for water.</w:t>
      </w:r>
    </w:p>
    <w:p>
      <w:pPr>
        <w:spacing w:after="100" w:line="264"/>
      </w:pPr>
      <w:r>
        <w:rPr>
          <w:b/>
          <w:bCs/>
          <w:sz w:val="22"/>
          <w:szCs w:val="22"/>
        </w:rPr>
        <w:t xml:space="preserve">Also: </w:t>
      </w:r>
      <w:r>
        <w:rPr>
          <w:sz w:val="22"/>
          <w:szCs w:val="22"/>
        </w:rPr>
        <w:t xml:space="preserve">conservation, rebate, per-capita use</w:t>
      </w:r>
    </w:p>
    <w:p>
      <w:pPr>
        <w:pStyle w:val="Heading2"/>
        <w:keepNext/>
        <w:keepLines/>
      </w:pPr>
      <w:r>
        <w:rPr>
          <w:sz w:val="28"/>
          <w:szCs w:val="28"/>
        </w:rPr>
        <w:t xml:space="preserve">Teacher overview</w:t>
      </w:r>
    </w:p>
    <w:p>
      <w:pPr>
        <w:spacing w:after="100" w:line="264"/>
      </w:pPr>
      <w:r>
        <w:rPr>
          <w:sz w:val="22"/>
          <w:szCs w:val="22"/>
        </w:rPr>
        <w:t xml:space="preserve">When a region needs to use less water, someone has to design the programs that make it happen and measure whether they work. That is the job of a water conservation specialist. This profile follows one specialist through a season, describes the four-year and graduate paths into the role, and shows how rebates and public campaigns change how much water a community uses. It pairs well with a class discussion of why a community would invest in saving a shared resource.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chart labeled "Rebate" and "Campaign" and let them list features under each as they read, then use the chart to answer question 4. Allow short-phrase answers for questions 1 and 2.</w:t>
      </w:r>
    </w:p>
    <w:p>
      <w:pPr>
        <w:pStyle w:val="Heading3"/>
        <w:keepNext/>
        <w:keepLines/>
      </w:pPr>
      <w:r>
        <w:rPr>
          <w:sz w:val="24"/>
          <w:szCs w:val="24"/>
        </w:rPr>
        <w:t xml:space="preserve">Extension</w:t>
      </w:r>
    </w:p>
    <w:p>
      <w:pPr>
        <w:spacing w:after="100" w:line="264"/>
      </w:pPr>
      <w:r>
        <w:rPr>
          <w:sz w:val="22"/>
          <w:szCs w:val="22"/>
        </w:rPr>
        <w:t xml:space="preserve">Ask students to design one rebate and one campaign message for a school community, using only the tools named in this profile, and to explain how they would measure whether each worked.</w:t>
      </w:r>
    </w:p>
    <w:p>
      <w:pPr>
        <w:pStyle w:val="Heading3"/>
        <w:keepNext/>
        <w:keepLines/>
      </w:pPr>
      <w:r>
        <w:rPr>
          <w:sz w:val="24"/>
          <w:szCs w:val="24"/>
        </w:rPr>
        <w:t xml:space="preserve">ELL supports</w:t>
      </w:r>
    </w:p>
    <w:p>
      <w:pPr>
        <w:spacing w:after="100" w:line="264"/>
      </w:pPr>
      <w:r>
        <w:rPr>
          <w:sz w:val="22"/>
          <w:szCs w:val="22"/>
        </w:rPr>
        <w:t xml:space="preserve">Pre-teach "conservation," "rebate," "per-capita use," and "WaterSense" with simple definitions and pictures. Provide a sentence frame for question 4: "A rebate works by ___, and a campaign works by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Water Conservation Specialist: Rebates and Campaigns</w:t>
      </w:r>
    </w:p>
    <w:p>
      <w:pPr>
        <w:keepNext/>
        <w:spacing w:after="160"/>
      </w:pPr>
      <w:r>
        <w:rPr>
          <w:color w:val="5B6B70"/>
          <w:sz w:val="20"/>
          <w:szCs w:val="20"/>
        </w:rPr>
        <w:t xml:space="preserve">Grade 9 · Careers &amp; CTE</w:t>
      </w:r>
    </w:p>
    <w:p>
      <w:pPr>
        <w:pStyle w:val="Heading2"/>
        <w:keepNext/>
        <w:keepLines/>
      </w:pPr>
      <w:r>
        <w:rPr>
          <w:sz w:val="28"/>
          <w:szCs w:val="28"/>
        </w:rPr>
        <w:t xml:space="preserve">Career Profile</w:t>
      </w:r>
    </w:p>
    <w:p>
      <w:pPr>
        <w:spacing w:after="120" w:line="276"/>
      </w:pPr>
      <w:r>
        <w:rPr>
          <w:sz w:val="22"/>
          <w:szCs w:val="22"/>
        </w:rPr>
        <w:t xml:space="preserve">A water conservation specialist helps a community use less water without asking people to go without. Miguel Santos holds this role at a fictional regional water utility, and his work mixes program design, public outreach, and data.</w:t>
      </w:r>
    </w:p>
    <w:p>
      <w:pPr>
        <w:spacing w:after="120" w:line="276"/>
      </w:pPr>
      <w:r>
        <w:rPr>
          <w:b/>
          <w:bCs/>
          <w:sz w:val="22"/>
          <w:szCs w:val="22"/>
        </w:rPr>
        <w:t xml:space="preserve">A season on the job.</w:t>
      </w:r>
      <w:r>
        <w:rPr>
          <w:sz w:val="22"/>
          <w:szCs w:val="22"/>
        </w:rPr>
        <w:t xml:space="preserve"> In spring, Miguel plans the year's rebate programs. A rebate is money the utility gives back to a customer who replaces a wasteful fixture or landscape, such as an old toilet or a thirsty lawn, with an efficient one. He sets the rebate amounts, writes the rules, and builds the form customers use to apply. In summer, he runs a public campaign that reminds people to fix leaks and water lawns less often. He knows that the average US household uses about 300 gallons of water a day, roughly 70 percent of it indoors, and that household leaks waste close to 9,400 gallons a year, so small fixes across many homes add up. In fall, he studies the data. He compares this year's per-capita use, meaning the average gallons used per person each day, against last year's to see whether the programs moved the number.</w:t>
      </w:r>
    </w:p>
    <w:p>
      <w:pPr>
        <w:spacing w:after="120" w:line="276"/>
      </w:pPr>
      <w:r>
        <w:rPr>
          <w:b/>
          <w:bCs/>
          <w:sz w:val="22"/>
          <w:szCs w:val="22"/>
        </w:rPr>
        <w:t xml:space="preserve">Concrete tools.</w:t>
      </w:r>
      <w:r>
        <w:rPr>
          <w:sz w:val="22"/>
          <w:szCs w:val="22"/>
        </w:rPr>
        <w:t xml:space="preserve"> Much of Miguel's work is specific. He might promote WaterSense-labeled showerheads, which use 2.0 gallons per minute or less instead of the older standard of 2.5 gallons per minute. He tracks how many rebates the utility paid, how many leaks residents reported fixing, and how the campaign's messages spread. When a program does not lower use, he changes it or ends it, because a conservation budget has to earn its keep.</w:t>
      </w:r>
    </w:p>
    <w:p>
      <w:pPr>
        <w:spacing w:after="120" w:line="276"/>
      </w:pPr>
      <w:r>
        <w:rPr>
          <w:b/>
          <w:bCs/>
          <w:sz w:val="22"/>
          <w:szCs w:val="22"/>
        </w:rPr>
        <w:t xml:space="preserve">The path into the role.</w:t>
      </w:r>
      <w:r>
        <w:rPr>
          <w:sz w:val="22"/>
          <w:szCs w:val="22"/>
        </w:rPr>
        <w:t xml:space="preserve"> Many conservation specialists earn a four-year degree in environmental science, environmental studies, or a related field, which builds the science and data skills the job needs. Some add a graduate degree in public policy, hydrology, or public health when they want to lead larger programs or shape water policy. Others move into the role after years in utility outreach or field work. Each route is a respected way in. This profile does not give a single salary figure for the role, because pay depends on region, employer, and experience.</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In your own words, explain what a water conservation specialist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a rebate, and how does it encourage a customer to save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Miguel compares this year's per-capita use with last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rebate program and a public campaign are two ways to change how a community uses water. Analyze how each one works to protect a shared resource, and name one strength of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profile lists a four-year path and a graduate path. Explain one reason a student might add a graduate degree later.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Conservation Specialist: Rebates and Campaigns</w:t>
      </w:r>
    </w:p>
    <w:p>
      <w:pPr>
        <w:keepNext/>
        <w:spacing w:after="160"/>
      </w:pPr>
      <w:r>
        <w:rPr>
          <w:color w:val="5B6B70"/>
          <w:sz w:val="20"/>
          <w:szCs w:val="20"/>
        </w:rPr>
        <w:t xml:space="preserve">Career spotlight · Grade 9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conservation specialist designs and runs programs that help a community use less water, then measures whether the programs actually lower water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rebate is money the utility returns to a customer who installs an efficient fixture. It lowers the cost of upgrading, which encourages more people to replace wasteful fixtures and save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Comparing per-capita use across two years shows whether average use per person actually dropped, which tells Miguel whether his programs are working rather than assuming they 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clear analysis: a rebate changes behavior by lowering the price of an efficient fixture (strength: it produces a permanent hardware change), while a campaign changes behavior through information and reminders (strength: it reaches many people at low cost). Both protect the shared water supply.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graduate degree can prepare a specialist to lead larger programs or help set water policy, so a student aiming for that kind of role might add one later.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Conservation Specialist: Rebates and Campaigns</dc:title>
  <dc:subject>Career spotlight · Grade 9 · Careers &amp; CTE</dc:subject>
  <dc:creator>Water for Schools</dc:creator>
  <cp:keywords>Career spotlight, Grade 9, Careers &amp; CTE</cp:keywords>
  <dc:description>A grade 9 career spotlight on a utility water conservation specialist who runs rebate programs and public campaigns, covering the four-year and graduate education paths.</dc:description>
  <cp:lastModifiedBy>Water for Schools</cp:lastModifiedBy>
  <cp:revision>1</cp:revision>
  <dcterms:created xsi:type="dcterms:W3CDTF">2026-10-19T16:28:54.209Z</dcterms:created>
  <dcterms:modified xsi:type="dcterms:W3CDTF">2026-10-19T16:28:54.209Z</dcterms:modified>
</cp:coreProperties>
</file>

<file path=docProps/custom.xml><?xml version="1.0" encoding="utf-8"?>
<Properties xmlns="http://schemas.openxmlformats.org/officeDocument/2006/custom-properties" xmlns:vt="http://schemas.openxmlformats.org/officeDocument/2006/docPropsVTypes"/>
</file>