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June's Sample Tray at the Bellrock Water Lab</w:t>
      </w:r>
    </w:p>
    <w:p>
      <w:pPr>
        <w:keepNext/>
        <w:spacing w:after="160"/>
      </w:pPr>
      <w:r>
        <w:rPr>
          <w:color w:val="5B6B70"/>
          <w:sz w:val="20"/>
          <w:szCs w:val="20"/>
        </w:rPr>
        <w:t xml:space="preserve">Worksheet · Kindergarten · Careers &amp; CTE</w:t>
      </w:r>
    </w:p>
    <w:p>
      <w:pPr>
        <w:spacing w:after="100" w:line="264"/>
      </w:pPr>
      <w:r>
        <w:rPr>
          <w:i/>
          <w:iCs/>
          <w:color w:val="12333F"/>
          <w:sz w:val="22"/>
          <w:szCs w:val="22"/>
        </w:rPr>
        <w:t xml:space="preserve">A kindergarten careers worksheet about a water lab tester's sample tray, with nine read-aloud items on counting, comparing, adding, and subtracting within 10.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10 counters per student, such as beans or paper circles</w:t>
            </w:r>
          </w:p>
          <w:p>
            <w:pPr>
              <w:spacing w:after="0"/>
            </w:pPr>
            <w:r>
              <w:rPr>
                <w:sz w:val="20"/>
                <w:szCs w:val="20"/>
              </w:rPr>
              <w:t xml:space="preserve">•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groups of up to 10 lab objects arranged in a line, a circle, and a drawing.</w:t>
      </w:r>
    </w:p>
    <w:p>
      <w:pPr>
        <w:pStyle w:val="ListParagraph"/>
        <w:keepNext/>
        <w:keepLines/>
        <w:numPr>
          <w:ilvl w:val="0"/>
          <w:numId w:val="2"/>
        </w:numPr>
        <w:spacing w:after="60" w:line="264"/>
        <w:ind w:left="720" w:hanging="360"/>
      </w:pPr>
      <w:r>
        <w:rPr>
          <w:sz w:val="22"/>
          <w:szCs w:val="22"/>
        </w:rPr>
        <w:t xml:space="preserve">Students will decide which of two groups has more and whether two groups are equal.</w:t>
      </w:r>
    </w:p>
    <w:p>
      <w:pPr>
        <w:pStyle w:val="ListParagraph"/>
        <w:keepLines/>
        <w:numPr>
          <w:ilvl w:val="0"/>
          <w:numId w:val="2"/>
        </w:numPr>
        <w:spacing w:after="60" w:line="264"/>
        <w:ind w:left="720" w:hanging="360"/>
      </w:pPr>
      <w:r>
        <w:rPr>
          <w:sz w:val="22"/>
          <w:szCs w:val="22"/>
        </w:rPr>
        <w:t xml:space="preserve">Students will draw a water lab tester at work and tell one thing she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Items 1, 2, and 7 ask students to count jars in a line, lids in a circle, and drops they draw themselves, covering the line, circle, and count-out arrangements this standard names.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Items 3, 4, and 8 ask which group of lab supplies has more and whether two groups are the same, the greater-than and equal-to comparisons this standard describes, using matching and counting.</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5 and 6 are an addition and a subtraction word problem within 10 about jars tested and jars removed, solved with counters or drawings as this standard requires.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 9 asks each student to draw June at work and tell one true thing about her job, which is the drawing and dictation informative task this standard sets for kindergarten.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jar, test</w:t>
      </w:r>
    </w:p>
    <w:p>
      <w:pPr>
        <w:pStyle w:val="Heading2"/>
        <w:keepNext/>
        <w:keepLines/>
      </w:pPr>
      <w:r>
        <w:rPr>
          <w:sz w:val="28"/>
          <w:szCs w:val="28"/>
        </w:rPr>
        <w:t xml:space="preserve">Teacher overview</w:t>
      </w:r>
    </w:p>
    <w:p>
      <w:pPr>
        <w:spacing w:after="100" w:line="264"/>
      </w:pPr>
      <w:r>
        <w:rPr>
          <w:sz w:val="22"/>
          <w:szCs w:val="22"/>
        </w:rPr>
        <w:t xml:space="preserve">Every water system sends samples to a lab, where a tester opens each jar, runs checks, and writes down what the water is like. This worksheet invents that tester, June, and one workday at the invented Bellrock Water Lab, then builds nine counting and comparing items out of the things on her tray. The same jars, lids, and pens appear across the items, so the counting stays tied to one worker's day rather than to a set of unrelated pictures. Read every item aloud twice so that students spend their attention on the mathematics rather than on reading the words.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Cut the page to items 1, 3, 5, and 9, which keeps every number at 6 or below. Set out real jars or paper cups and have the student move the objects while you read, then answer by showing counters instead of writing a numeral. Scribe item 9 from a single dictated word.</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tenth item of their own about June's tray, using numbers no larger than 10, and to record the answer on the back of the page. For item 8, ask them to prove the two groups are equal in two different ways, once by matching and once by counting each group.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jar</w:t>
      </w:r>
      <w:r>
        <w:rPr>
          <w:sz w:val="22"/>
          <w:szCs w:val="22"/>
        </w:rPr>
        <w:t xml:space="preserve">, </w:t>
      </w:r>
      <w:r>
        <w:rPr>
          <w:i/>
          <w:iCs/>
          <w:sz w:val="22"/>
          <w:szCs w:val="22"/>
        </w:rPr>
        <w:t xml:space="preserve">lid</w:t>
      </w:r>
      <w:r>
        <w:rPr>
          <w:sz w:val="22"/>
          <w:szCs w:val="22"/>
        </w:rPr>
        <w:t xml:space="preserve">, and </w:t>
      </w:r>
      <w:r>
        <w:rPr>
          <w:i/>
          <w:iCs/>
          <w:sz w:val="22"/>
          <w:szCs w:val="22"/>
        </w:rPr>
        <w:t xml:space="preserve">tray</w:t>
      </w:r>
      <w:r>
        <w:rPr>
          <w:sz w:val="22"/>
          <w:szCs w:val="22"/>
        </w:rPr>
        <w:t xml:space="preserve"> by holding each object up and naming it three times with the class. Use a consistent gesture for more and for same, such as two hands at different heights and two hands level. Accept pointing and counters for items 1 through 8, and allow item 9 to be captioned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Set up a classroom sample tray at the science table with six clean jars and a clipboard, and let two students each day be the lab tester who counts the jars and records the number. If a nearby utility or a high school chemistry teacher will send a photograph of a real sample rack, post it beside the tray so the class can compare what they built with what a working lab actually looks like.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June's Sample Tray at the Bellrock Water Lab</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Worksheet</w:t>
      </w:r>
    </w:p>
    <w:p>
      <w:pPr>
        <w:spacing w:after="120" w:line="276"/>
      </w:pPr>
      <w:r>
        <w:rPr>
          <w:sz w:val="28"/>
          <w:szCs w:val="28"/>
        </w:rPr>
        <w:t xml:space="preserve">Layout note: print an empty box under item 7 for the drops and a large drawing space under item 9.</w:t>
      </w:r>
    </w:p>
    <w:p>
      <w:pPr>
        <w:keepNext/>
        <w:keepLines/>
        <w:spacing w:after="120" w:line="276"/>
      </w:pPr>
      <w:r>
        <w:rPr>
          <w:sz w:val="28"/>
          <w:szCs w:val="28"/>
        </w:rPr>
        <w:t xml:space="preserve">The teacher reads each item aloud. You may use counters. You may draw.</w:t>
      </w:r>
    </w:p>
    <w:p>
      <w:pPr>
        <w:pStyle w:val="ListParagraph"/>
        <w:keepNext/>
        <w:keepLines/>
        <w:numPr>
          <w:ilvl w:val="0"/>
          <w:numId w:val="3"/>
        </w:numPr>
        <w:spacing w:after="100" w:line="276"/>
        <w:ind w:left="720" w:hanging="520"/>
      </w:pPr>
      <w:r>
        <w:rPr>
          <w:sz w:val="28"/>
          <w:szCs w:val="28"/>
        </w:rPr>
        <w:t xml:space="preserve">June sets 6 jars in a line. How many jars are in the line?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puts 8 lids in a circle. How many lids are in the circle?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has 5 blue pens. She has 3 red pens. Which group has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has 4 clean jars. She has 4 used jars. Are the groups the same?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tests 3 jars. Then she tests 2 more jars. How many jars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had 7 jars on her tray. She took 2 jars away. How many jars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9 water drops in a box. How many drops did you draw?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June has 6 jars. Her helper has 6 jars. Do they have the same? Tell how you know.</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June at work. Tell one thing June does at the lab.</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June's Sample Tray at the Bellrock Water Lab</w:t>
      </w:r>
    </w:p>
    <w:p>
      <w:pPr>
        <w:keepNext/>
        <w:spacing w:after="160"/>
      </w:pPr>
      <w:r>
        <w:rPr>
          <w:color w:val="5B6B70"/>
          <w:sz w:val="20"/>
          <w:szCs w:val="20"/>
        </w:rPr>
        <w:t xml:space="preserve">Worksheet · Kindergarten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jars. Students touch each jar once while counting, and the last number said names the whole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lids. Counting a circle is correct as long as the student starts at one lid and stops when returning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blue pens. Matching 3 red pens to 3 of the 5 blue pens leaves 2 blue pens unmatched, so blue is the larger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groups are the same. Each group has 4 jars, so a one-to-one match uses up both groups with nothing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jars. Three jars tested plus two more tested makes five in all. Accept 5 counters pushed together and counted.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jars. Seven jars with two taken away leaves five. Accept seven circles drawn with two crossed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drops. Credit any drawing with exactly nine drops, in any arrangement, as long as the student counts them out and says nine.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they have the same. Accept any explanation that matches the jars one to one or counts both groups and gets six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drawing of a person with jars, tubes, or a tray, paired with one true statement such as "June tests the water" or "June checks if the water is clean." Scribe the student's exact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June's Sample Tray at the Bellrock Water Lab</dc:title>
  <dc:subject>Worksheet · Kindergarten · Careers &amp; CTE</dc:subject>
  <dc:creator>Water for Schools</dc:creator>
  <cp:keywords>Worksheet, Kindergarten, Careers &amp; CTE</cp:keywords>
  <dc:description>A kindergarten careers worksheet about a water lab tester's sample tray, with nine read-aloud items on counting, comparing, adding, and subtracting within 10.</dc:description>
  <cp:lastModifiedBy>Water for Schools</cp:lastModifiedBy>
  <cp:revision>1</cp:revision>
  <dcterms:created xsi:type="dcterms:W3CDTF">2026-10-19T16:28:54.355Z</dcterms:created>
  <dcterms:modified xsi:type="dcterms:W3CDTF">2026-10-19T16:28:54.355Z</dcterms:modified>
</cp:coreProperties>
</file>

<file path=docProps/custom.xml><?xml version="1.0" encoding="utf-8"?>
<Properties xmlns="http://schemas.openxmlformats.org/officeDocument/2006/custom-properties" xmlns:vt="http://schemas.openxmlformats.org/officeDocument/2006/docPropsVTypes"/>
</file>