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Jobs at the Inglenook Water Plant: A Compare Frame</w:t>
      </w:r>
    </w:p>
    <w:p>
      <w:pPr>
        <w:keepNext/>
        <w:spacing w:after="160"/>
      </w:pPr>
      <w:r>
        <w:rPr>
          <w:color w:val="5B6B70"/>
          <w:sz w:val="20"/>
          <w:szCs w:val="20"/>
        </w:rPr>
        <w:t xml:space="preserve">Graphic organizer · Grade 3 · English Language Arts</w:t>
      </w:r>
    </w:p>
    <w:p>
      <w:pPr>
        <w:spacing w:after="100" w:line="264"/>
      </w:pPr>
      <w:r>
        <w:rPr>
          <w:i/>
          <w:iCs/>
          <w:color w:val="12333F"/>
          <w:sz w:val="22"/>
          <w:szCs w:val="22"/>
        </w:rPr>
        <w:t xml:space="preserve">A grade 3 compare-and-contrast organizer with two job cards from a fictional water plant, a six-question frame, a Both box, and a filled example.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facts about two jobs into matching categories.</w:t>
      </w:r>
    </w:p>
    <w:p>
      <w:pPr>
        <w:pStyle w:val="ListParagraph"/>
        <w:keepNext/>
        <w:keepLines/>
        <w:numPr>
          <w:ilvl w:val="0"/>
          <w:numId w:val="2"/>
        </w:numPr>
        <w:spacing w:after="60" w:line="264"/>
        <w:ind w:left="720" w:hanging="360"/>
      </w:pPr>
      <w:r>
        <w:rPr>
          <w:sz w:val="22"/>
          <w:szCs w:val="22"/>
        </w:rPr>
        <w:t xml:space="preserve">Students will name two things the jobs share and two ways they differ.</w:t>
      </w:r>
    </w:p>
    <w:p>
      <w:pPr>
        <w:pStyle w:val="ListParagraph"/>
        <w:keepLines/>
        <w:numPr>
          <w:ilvl w:val="0"/>
          <w:numId w:val="2"/>
        </w:numPr>
        <w:spacing w:after="60" w:line="264"/>
        <w:ind w:left="720" w:hanging="360"/>
      </w:pPr>
      <w:r>
        <w:rPr>
          <w:sz w:val="22"/>
          <w:szCs w:val="22"/>
        </w:rPr>
        <w:t xml:space="preserve">Students will write a short paragraph describing both jobs.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The six-question frame groups facts about two jobs into matching categories, and the four paragraph-plan rows turn that sorting into a short explanatory paragraph about what each worker does and what the two jobs share.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operator, technician, sample, filter, license</w:t>
      </w:r>
    </w:p>
    <w:p>
      <w:pPr>
        <w:pStyle w:val="Heading2"/>
        <w:keepNext/>
        <w:keepLines/>
      </w:pPr>
      <w:r>
        <w:rPr>
          <w:sz w:val="28"/>
          <w:szCs w:val="28"/>
        </w:rPr>
        <w:t xml:space="preserve">Teacher overview</w:t>
      </w:r>
    </w:p>
    <w:p>
      <w:pPr>
        <w:spacing w:after="100" w:line="264"/>
      </w:pPr>
      <w:r>
        <w:rPr>
          <w:sz w:val="22"/>
          <w:szCs w:val="22"/>
        </w:rPr>
        <w:t xml:space="preserve">This organizer is a three-column compare frame that puts two workers from the Inglenook water plant, a fictional plant in a small town, side by side across six matching questions, with a Both box underneath for what they share. Two short job cards supply every fact students need, so the frame tests sorting and wording rather than memory. The cards also show that a water plant has more than one kind of job and that people work inside it every day. The two preparation paths on the job cards, on-the-job training with a state license and a two-year college lab program, are both ordinary ways into water work, and the cards state each one without ranking them.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frame with the operator column already filled in, so the sorting task is one column wide instead of two. Cut the job cards into strips and let students place each strip in the matching row before writing anything. Accept two Both answers instead of three.</w:t>
      </w:r>
    </w:p>
    <w:p>
      <w:pPr>
        <w:pStyle w:val="Heading3"/>
        <w:keepNext/>
        <w:keepLines/>
      </w:pPr>
      <w:r>
        <w:rPr>
          <w:sz w:val="24"/>
          <w:szCs w:val="24"/>
        </w:rPr>
        <w:t xml:space="preserve">Extension</w:t>
      </w:r>
    </w:p>
    <w:p>
      <w:pPr>
        <w:spacing w:after="100" w:line="264"/>
      </w:pPr>
      <w:r>
        <w:rPr>
          <w:sz w:val="22"/>
          <w:szCs w:val="22"/>
        </w:rPr>
        <w:t xml:space="preserve">Ask students to write a third job card for a person the two cards already mention, such as the sample driver or a member of the repair crew, using only what the two cards say about that person and marking anything they had to guess with a question mark.</w:t>
      </w:r>
    </w:p>
    <w:p>
      <w:pPr>
        <w:pStyle w:val="Heading3"/>
        <w:keepNext/>
        <w:keepLines/>
      </w:pPr>
      <w:r>
        <w:rPr>
          <w:sz w:val="24"/>
          <w:szCs w:val="24"/>
        </w:rPr>
        <w:t xml:space="preserve">ELL supports</w:t>
      </w:r>
    </w:p>
    <w:p>
      <w:pPr>
        <w:spacing w:after="100" w:line="264"/>
      </w:pPr>
      <w:r>
        <w:rPr>
          <w:sz w:val="22"/>
          <w:szCs w:val="22"/>
        </w:rPr>
        <w:t xml:space="preserve">Pre-teach "operator," "technician," "sample," and "license" with a picture beside each row heading, such as a wrench for tools and a clock for morning. Read both job cards aloud before students write. Provide the frames "Mr. Peckover works in ___, and Ms. Sawtry works in ___," and "Both of them ___," and allow students to copy exact wording from the job cards.</w:t>
      </w:r>
    </w:p>
    <w:p>
      <w:pPr>
        <w:pStyle w:val="Heading2"/>
        <w:keepNext/>
        <w:keepLines/>
      </w:pPr>
      <w:r>
        <w:rPr>
          <w:sz w:val="28"/>
          <w:szCs w:val="28"/>
        </w:rPr>
        <w:t xml:space="preserve">Extensions</w:t>
      </w:r>
    </w:p>
    <w:p>
      <w:pPr>
        <w:spacing w:after="100" w:line="264"/>
      </w:pPr>
      <w:r>
        <w:rPr>
          <w:sz w:val="22"/>
          <w:szCs w:val="22"/>
        </w:rPr>
        <w:t xml:space="preserve">The class can turn the finished frame into a two-column poster for the hallway, adding a third column for a water job nobody in the class has heard of yet, then filling that column after a short search with the teacher. The third column stays blank until the class has found real information to put in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Two Jobs at the Inglenook Water Plant: A Compare Frame</w:t>
      </w:r>
    </w:p>
    <w:p>
      <w:pPr>
        <w:keepNext/>
        <w:spacing w:after="160"/>
      </w:pPr>
      <w:r>
        <w:rPr>
          <w:color w:val="5B6B70"/>
          <w:sz w:val="22"/>
          <w:szCs w:val="22"/>
        </w:rPr>
        <w:t xml:space="preserve">Grade 3 · English Language Arts</w:t>
      </w:r>
    </w:p>
    <w:p>
      <w:pPr>
        <w:pStyle w:val="Heading2"/>
        <w:keepNext/>
        <w:keepLines/>
      </w:pPr>
      <w:r>
        <w:rPr>
          <w:sz w:val="30"/>
          <w:szCs w:val="30"/>
        </w:rPr>
        <w:t xml:space="preserve">Organizer</w:t>
      </w:r>
    </w:p>
    <w:p>
      <w:pPr>
        <w:keepNext/>
        <w:keepLines/>
        <w:spacing w:after="120" w:line="276"/>
      </w:pPr>
      <w:r>
        <w:rPr>
          <w:b/>
          <w:bCs/>
          <w:sz w:val="24"/>
          <w:szCs w:val="24"/>
        </w:rPr>
        <w:t xml:space="preserve">Job card one: Mr. Peckover, plant operator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93"/>
        <w:gridCol w:w="8087"/>
      </w:tblGrid>
      <w:tr>
        <w:trPr>
          <w:cantSplit/>
          <w:tblHeader/>
        </w:trPr>
        <w:tc>
          <w:tcPr>
            <w:tcW w:type="dxa" w:w="199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Question</w:t>
            </w:r>
          </w:p>
        </w:tc>
        <w:tc>
          <w:tcPr>
            <w:tcW w:type="dxa" w:w="808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Fact</w:t>
            </w:r>
          </w:p>
        </w:tc>
      </w:tr>
      <w:tr>
        <w:trPr>
          <w:cantSplit/>
        </w:trPr>
        <w:tc>
          <w:tcPr>
            <w:tcW w:type="dxa" w:w="1993"/>
            <w:tcMar>
              <w:top w:type="dxa" w:w="70"/>
              <w:left w:type="dxa" w:w="100"/>
              <w:bottom w:type="dxa" w:w="70"/>
              <w:right w:type="dxa" w:w="100"/>
            </w:tcMar>
            <w:vAlign w:val="top"/>
          </w:tcPr>
          <w:p>
            <w:pPr>
              <w:keepNext/>
              <w:spacing w:after="0" w:line="252"/>
              <w:jc w:val="left"/>
            </w:pPr>
            <w:r>
              <w:rPr>
                <w:sz w:val="24"/>
                <w:szCs w:val="24"/>
              </w:rPr>
              <w:t xml:space="preserve">Where in the plant?</w:t>
            </w:r>
          </w:p>
        </w:tc>
        <w:tc>
          <w:tcPr>
            <w:tcW w:type="dxa" w:w="8087"/>
            <w:tcMar>
              <w:top w:type="dxa" w:w="70"/>
              <w:left w:type="dxa" w:w="100"/>
              <w:bottom w:type="dxa" w:w="70"/>
              <w:right w:type="dxa" w:w="100"/>
            </w:tcMar>
            <w:vAlign w:val="top"/>
          </w:tcPr>
          <w:p>
            <w:pPr>
              <w:keepNext/>
              <w:spacing w:after="0" w:line="252"/>
              <w:jc w:val="left"/>
            </w:pPr>
            <w:r>
              <w:rPr>
                <w:sz w:val="24"/>
                <w:szCs w:val="24"/>
              </w:rPr>
              <w:t xml:space="preserve">In the filter room and the pump room, walking between them all day.</w:t>
            </w:r>
          </w:p>
        </w:tc>
      </w:tr>
      <w:tr>
        <w:trPr>
          <w:cantSplit/>
        </w:trPr>
        <w:tc>
          <w:tcPr>
            <w:tcW w:type="dxa" w:w="1993"/>
            <w:tcMar>
              <w:top w:type="dxa" w:w="70"/>
              <w:left w:type="dxa" w:w="100"/>
              <w:bottom w:type="dxa" w:w="70"/>
              <w:right w:type="dxa" w:w="100"/>
            </w:tcMar>
            <w:vAlign w:val="top"/>
          </w:tcPr>
          <w:p>
            <w:pPr>
              <w:keepNext/>
              <w:spacing w:after="0" w:line="252"/>
              <w:jc w:val="left"/>
            </w:pPr>
            <w:r>
              <w:rPr>
                <w:sz w:val="24"/>
                <w:szCs w:val="24"/>
              </w:rPr>
              <w:t xml:space="preserve">First thing each morning?</w:t>
            </w:r>
          </w:p>
        </w:tc>
        <w:tc>
          <w:tcPr>
            <w:tcW w:type="dxa" w:w="8087"/>
            <w:tcMar>
              <w:top w:type="dxa" w:w="70"/>
              <w:left w:type="dxa" w:w="100"/>
              <w:bottom w:type="dxa" w:w="70"/>
              <w:right w:type="dxa" w:w="100"/>
            </w:tcMar>
            <w:vAlign w:val="top"/>
          </w:tcPr>
          <w:p>
            <w:pPr>
              <w:keepNext/>
              <w:spacing w:after="0" w:line="252"/>
              <w:jc w:val="left"/>
            </w:pPr>
            <w:r>
              <w:rPr>
                <w:sz w:val="24"/>
                <w:szCs w:val="24"/>
              </w:rPr>
              <w:t xml:space="preserve">He reads the dials and writes down the numbers from the night before.</w:t>
            </w:r>
          </w:p>
        </w:tc>
      </w:tr>
      <w:tr>
        <w:trPr>
          <w:cantSplit/>
        </w:trPr>
        <w:tc>
          <w:tcPr>
            <w:tcW w:type="dxa" w:w="1993"/>
            <w:tcMar>
              <w:top w:type="dxa" w:w="70"/>
              <w:left w:type="dxa" w:w="100"/>
              <w:bottom w:type="dxa" w:w="70"/>
              <w:right w:type="dxa" w:w="100"/>
            </w:tcMar>
            <w:vAlign w:val="top"/>
          </w:tcPr>
          <w:p>
            <w:pPr>
              <w:keepNext/>
              <w:spacing w:after="0" w:line="252"/>
              <w:jc w:val="left"/>
            </w:pPr>
            <w:r>
              <w:rPr>
                <w:sz w:val="24"/>
                <w:szCs w:val="24"/>
              </w:rPr>
              <w:t xml:space="preserve">Tools?</w:t>
            </w:r>
          </w:p>
        </w:tc>
        <w:tc>
          <w:tcPr>
            <w:tcW w:type="dxa" w:w="8087"/>
            <w:tcMar>
              <w:top w:type="dxa" w:w="70"/>
              <w:left w:type="dxa" w:w="100"/>
              <w:bottom w:type="dxa" w:w="70"/>
              <w:right w:type="dxa" w:w="100"/>
            </w:tcMar>
            <w:vAlign w:val="top"/>
          </w:tcPr>
          <w:p>
            <w:pPr>
              <w:keepNext/>
              <w:spacing w:after="0" w:line="252"/>
              <w:jc w:val="left"/>
            </w:pPr>
            <w:r>
              <w:rPr>
                <w:sz w:val="24"/>
                <w:szCs w:val="24"/>
              </w:rPr>
              <w:t xml:space="preserve">Wrenches, a radio, a flashlight, and the plant's control screen.</w:t>
            </w:r>
          </w:p>
        </w:tc>
      </w:tr>
      <w:tr>
        <w:trPr>
          <w:cantSplit/>
        </w:trPr>
        <w:tc>
          <w:tcPr>
            <w:tcW w:type="dxa" w:w="1993"/>
            <w:tcMar>
              <w:top w:type="dxa" w:w="70"/>
              <w:left w:type="dxa" w:w="100"/>
              <w:bottom w:type="dxa" w:w="70"/>
              <w:right w:type="dxa" w:w="100"/>
            </w:tcMar>
            <w:vAlign w:val="top"/>
          </w:tcPr>
          <w:p>
            <w:pPr>
              <w:keepNext/>
              <w:spacing w:after="0" w:line="252"/>
              <w:jc w:val="left"/>
            </w:pPr>
            <w:r>
              <w:rPr>
                <w:sz w:val="24"/>
                <w:szCs w:val="24"/>
              </w:rPr>
              <w:t xml:space="preserve">Watches for?</w:t>
            </w:r>
          </w:p>
        </w:tc>
        <w:tc>
          <w:tcPr>
            <w:tcW w:type="dxa" w:w="8087"/>
            <w:tcMar>
              <w:top w:type="dxa" w:w="70"/>
              <w:left w:type="dxa" w:w="100"/>
              <w:bottom w:type="dxa" w:w="70"/>
              <w:right w:type="dxa" w:w="100"/>
            </w:tcMar>
            <w:vAlign w:val="top"/>
          </w:tcPr>
          <w:p>
            <w:pPr>
              <w:keepNext/>
              <w:spacing w:after="0" w:line="252"/>
              <w:jc w:val="left"/>
            </w:pPr>
            <w:r>
              <w:rPr>
                <w:sz w:val="24"/>
                <w:szCs w:val="24"/>
              </w:rPr>
              <w:t xml:space="preserve">A filter that is clogging, or a pump making a new sound.</w:t>
            </w:r>
          </w:p>
        </w:tc>
      </w:tr>
      <w:tr>
        <w:trPr>
          <w:cantSplit/>
        </w:trPr>
        <w:tc>
          <w:tcPr>
            <w:tcW w:type="dxa" w:w="1993"/>
            <w:tcMar>
              <w:top w:type="dxa" w:w="70"/>
              <w:left w:type="dxa" w:w="100"/>
              <w:bottom w:type="dxa" w:w="70"/>
              <w:right w:type="dxa" w:w="100"/>
            </w:tcMar>
            <w:vAlign w:val="top"/>
          </w:tcPr>
          <w:p>
            <w:pPr>
              <w:keepNext/>
              <w:spacing w:after="0" w:line="252"/>
              <w:jc w:val="left"/>
            </w:pPr>
            <w:r>
              <w:rPr>
                <w:sz w:val="24"/>
                <w:szCs w:val="24"/>
              </w:rPr>
              <w:t xml:space="preserve">How he got ready?</w:t>
            </w:r>
          </w:p>
        </w:tc>
        <w:tc>
          <w:tcPr>
            <w:tcW w:type="dxa" w:w="8087"/>
            <w:tcMar>
              <w:top w:type="dxa" w:w="70"/>
              <w:left w:type="dxa" w:w="100"/>
              <w:bottom w:type="dxa" w:w="70"/>
              <w:right w:type="dxa" w:w="100"/>
            </w:tcMar>
            <w:vAlign w:val="top"/>
          </w:tcPr>
          <w:p>
            <w:pPr>
              <w:keepNext/>
              <w:spacing w:after="0" w:line="252"/>
              <w:jc w:val="left"/>
            </w:pPr>
            <w:r>
              <w:rPr>
                <w:sz w:val="24"/>
                <w:szCs w:val="24"/>
              </w:rPr>
              <w:t xml:space="preserve">He finished high school, trained on the job, and passed a state test for his license.</w:t>
            </w:r>
          </w:p>
        </w:tc>
      </w:tr>
      <w:tr>
        <w:trPr>
          <w:cantSplit/>
        </w:trPr>
        <w:tc>
          <w:tcPr>
            <w:tcW w:type="dxa" w:w="1993"/>
            <w:tcMar>
              <w:top w:type="dxa" w:w="70"/>
              <w:left w:type="dxa" w:w="100"/>
              <w:bottom w:type="dxa" w:w="70"/>
              <w:right w:type="dxa" w:w="100"/>
            </w:tcMar>
            <w:vAlign w:val="top"/>
          </w:tcPr>
          <w:p>
            <w:pPr>
              <w:spacing w:after="0" w:line="252"/>
              <w:jc w:val="left"/>
            </w:pPr>
            <w:r>
              <w:rPr>
                <w:sz w:val="24"/>
                <w:szCs w:val="24"/>
              </w:rPr>
              <w:t xml:space="preserve">Talks to?</w:t>
            </w:r>
          </w:p>
        </w:tc>
        <w:tc>
          <w:tcPr>
            <w:tcW w:type="dxa" w:w="8087"/>
            <w:tcMar>
              <w:top w:type="dxa" w:w="70"/>
              <w:left w:type="dxa" w:w="100"/>
              <w:bottom w:type="dxa" w:w="70"/>
              <w:right w:type="dxa" w:w="100"/>
            </w:tcMar>
            <w:vAlign w:val="top"/>
          </w:tcPr>
          <w:p>
            <w:pPr>
              <w:spacing w:after="0" w:line="252"/>
              <w:jc w:val="left"/>
            </w:pPr>
            <w:r>
              <w:rPr>
                <w:sz w:val="24"/>
                <w:szCs w:val="24"/>
              </w:rPr>
              <w:t xml:space="preserve">The night operator, the repair crew, and the lab.</w:t>
            </w:r>
          </w:p>
        </w:tc>
      </w:tr>
    </w:tbl>
    <w:p>
      <w:pPr>
        <w:spacing w:after="160" w:before="0"/>
      </w:pPr>
    </w:p>
    <w:p>
      <w:pPr>
        <w:keepNext/>
        <w:keepLines/>
        <w:spacing w:after="120" w:line="276"/>
      </w:pPr>
      <w:r>
        <w:rPr>
          <w:b/>
          <w:bCs/>
          <w:sz w:val="24"/>
          <w:szCs w:val="24"/>
        </w:rPr>
        <w:t xml:space="preserve">Job card two: Ms. Sawtry, lab technician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85"/>
        <w:gridCol w:w="7995"/>
      </w:tblGrid>
      <w:tr>
        <w:trPr>
          <w:cantSplit/>
          <w:tblHeader/>
        </w:trPr>
        <w:tc>
          <w:tcPr>
            <w:tcW w:type="dxa" w:w="208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Question</w:t>
            </w:r>
          </w:p>
        </w:tc>
        <w:tc>
          <w:tcPr>
            <w:tcW w:type="dxa" w:w="799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Fact</w:t>
            </w:r>
          </w:p>
        </w:tc>
      </w:tr>
      <w:tr>
        <w:trPr>
          <w:cantSplit/>
        </w:trPr>
        <w:tc>
          <w:tcPr>
            <w:tcW w:type="dxa" w:w="2085"/>
            <w:tcMar>
              <w:top w:type="dxa" w:w="70"/>
              <w:left w:type="dxa" w:w="100"/>
              <w:bottom w:type="dxa" w:w="70"/>
              <w:right w:type="dxa" w:w="100"/>
            </w:tcMar>
            <w:vAlign w:val="top"/>
          </w:tcPr>
          <w:p>
            <w:pPr>
              <w:keepNext/>
              <w:spacing w:after="0" w:line="252"/>
              <w:jc w:val="left"/>
            </w:pPr>
            <w:r>
              <w:rPr>
                <w:sz w:val="24"/>
                <w:szCs w:val="24"/>
              </w:rPr>
              <w:t xml:space="preserve">Where in the plant?</w:t>
            </w:r>
          </w:p>
        </w:tc>
        <w:tc>
          <w:tcPr>
            <w:tcW w:type="dxa" w:w="7995"/>
            <w:tcMar>
              <w:top w:type="dxa" w:w="70"/>
              <w:left w:type="dxa" w:w="100"/>
              <w:bottom w:type="dxa" w:w="70"/>
              <w:right w:type="dxa" w:w="100"/>
            </w:tcMar>
            <w:vAlign w:val="top"/>
          </w:tcPr>
          <w:p>
            <w:pPr>
              <w:keepNext/>
              <w:spacing w:after="0" w:line="252"/>
              <w:jc w:val="left"/>
            </w:pPr>
            <w:r>
              <w:rPr>
                <w:sz w:val="24"/>
                <w:szCs w:val="24"/>
              </w:rPr>
              <w:t xml:space="preserve">In the lab, a small room with a counter, a sink, and a warm box.</w:t>
            </w:r>
          </w:p>
        </w:tc>
      </w:tr>
      <w:tr>
        <w:trPr>
          <w:cantSplit/>
        </w:trPr>
        <w:tc>
          <w:tcPr>
            <w:tcW w:type="dxa" w:w="2085"/>
            <w:tcMar>
              <w:top w:type="dxa" w:w="70"/>
              <w:left w:type="dxa" w:w="100"/>
              <w:bottom w:type="dxa" w:w="70"/>
              <w:right w:type="dxa" w:w="100"/>
            </w:tcMar>
            <w:vAlign w:val="top"/>
          </w:tcPr>
          <w:p>
            <w:pPr>
              <w:keepNext/>
              <w:spacing w:after="0" w:line="252"/>
              <w:jc w:val="left"/>
            </w:pPr>
            <w:r>
              <w:rPr>
                <w:sz w:val="24"/>
                <w:szCs w:val="24"/>
              </w:rPr>
              <w:t xml:space="preserve">First thing each morning?</w:t>
            </w:r>
          </w:p>
        </w:tc>
        <w:tc>
          <w:tcPr>
            <w:tcW w:type="dxa" w:w="7995"/>
            <w:tcMar>
              <w:top w:type="dxa" w:w="70"/>
              <w:left w:type="dxa" w:w="100"/>
              <w:bottom w:type="dxa" w:w="70"/>
              <w:right w:type="dxa" w:w="100"/>
            </w:tcMar>
            <w:vAlign w:val="top"/>
          </w:tcPr>
          <w:p>
            <w:pPr>
              <w:keepNext/>
              <w:spacing w:after="0" w:line="252"/>
              <w:jc w:val="left"/>
            </w:pPr>
            <w:r>
              <w:rPr>
                <w:sz w:val="24"/>
                <w:szCs w:val="24"/>
              </w:rPr>
              <w:t xml:space="preserve">She lines up the sample jars that came in and labels each one.</w:t>
            </w:r>
          </w:p>
        </w:tc>
      </w:tr>
      <w:tr>
        <w:trPr>
          <w:cantSplit/>
        </w:trPr>
        <w:tc>
          <w:tcPr>
            <w:tcW w:type="dxa" w:w="2085"/>
            <w:tcMar>
              <w:top w:type="dxa" w:w="70"/>
              <w:left w:type="dxa" w:w="100"/>
              <w:bottom w:type="dxa" w:w="70"/>
              <w:right w:type="dxa" w:w="100"/>
            </w:tcMar>
            <w:vAlign w:val="top"/>
          </w:tcPr>
          <w:p>
            <w:pPr>
              <w:keepNext/>
              <w:spacing w:after="0" w:line="252"/>
              <w:jc w:val="left"/>
            </w:pPr>
            <w:r>
              <w:rPr>
                <w:sz w:val="24"/>
                <w:szCs w:val="24"/>
              </w:rPr>
              <w:t xml:space="preserve">Tools?</w:t>
            </w:r>
          </w:p>
        </w:tc>
        <w:tc>
          <w:tcPr>
            <w:tcW w:type="dxa" w:w="7995"/>
            <w:tcMar>
              <w:top w:type="dxa" w:w="70"/>
              <w:left w:type="dxa" w:w="100"/>
              <w:bottom w:type="dxa" w:w="70"/>
              <w:right w:type="dxa" w:w="100"/>
            </w:tcMar>
            <w:vAlign w:val="top"/>
          </w:tcPr>
          <w:p>
            <w:pPr>
              <w:keepNext/>
              <w:spacing w:after="0" w:line="252"/>
              <w:jc w:val="left"/>
            </w:pPr>
            <w:r>
              <w:rPr>
                <w:sz w:val="24"/>
                <w:szCs w:val="24"/>
              </w:rPr>
              <w:t xml:space="preserve">Glass jars, a meter, a warm box for growing germs, and a laptop.</w:t>
            </w:r>
          </w:p>
        </w:tc>
      </w:tr>
      <w:tr>
        <w:trPr>
          <w:cantSplit/>
        </w:trPr>
        <w:tc>
          <w:tcPr>
            <w:tcW w:type="dxa" w:w="2085"/>
            <w:tcMar>
              <w:top w:type="dxa" w:w="70"/>
              <w:left w:type="dxa" w:w="100"/>
              <w:bottom w:type="dxa" w:w="70"/>
              <w:right w:type="dxa" w:w="100"/>
            </w:tcMar>
            <w:vAlign w:val="top"/>
          </w:tcPr>
          <w:p>
            <w:pPr>
              <w:keepNext/>
              <w:spacing w:after="0" w:line="252"/>
              <w:jc w:val="left"/>
            </w:pPr>
            <w:r>
              <w:rPr>
                <w:sz w:val="24"/>
                <w:szCs w:val="24"/>
              </w:rPr>
              <w:t xml:space="preserve">Watches for?</w:t>
            </w:r>
          </w:p>
        </w:tc>
        <w:tc>
          <w:tcPr>
            <w:tcW w:type="dxa" w:w="7995"/>
            <w:tcMar>
              <w:top w:type="dxa" w:w="70"/>
              <w:left w:type="dxa" w:w="100"/>
              <w:bottom w:type="dxa" w:w="70"/>
              <w:right w:type="dxa" w:w="100"/>
            </w:tcMar>
            <w:vAlign w:val="top"/>
          </w:tcPr>
          <w:p>
            <w:pPr>
              <w:keepNext/>
              <w:spacing w:after="0" w:line="252"/>
              <w:jc w:val="left"/>
            </w:pPr>
            <w:r>
              <w:rPr>
                <w:sz w:val="24"/>
                <w:szCs w:val="24"/>
              </w:rPr>
              <w:t xml:space="preserve">Water that is too cloudy, or a jar that shows germs growing.</w:t>
            </w:r>
          </w:p>
        </w:tc>
      </w:tr>
      <w:tr>
        <w:trPr>
          <w:cantSplit/>
        </w:trPr>
        <w:tc>
          <w:tcPr>
            <w:tcW w:type="dxa" w:w="2085"/>
            <w:tcMar>
              <w:top w:type="dxa" w:w="70"/>
              <w:left w:type="dxa" w:w="100"/>
              <w:bottom w:type="dxa" w:w="70"/>
              <w:right w:type="dxa" w:w="100"/>
            </w:tcMar>
            <w:vAlign w:val="top"/>
          </w:tcPr>
          <w:p>
            <w:pPr>
              <w:keepNext/>
              <w:spacing w:after="0" w:line="252"/>
              <w:jc w:val="left"/>
            </w:pPr>
            <w:r>
              <w:rPr>
                <w:sz w:val="24"/>
                <w:szCs w:val="24"/>
              </w:rPr>
              <w:t xml:space="preserve">How she got ready?</w:t>
            </w:r>
          </w:p>
        </w:tc>
        <w:tc>
          <w:tcPr>
            <w:tcW w:type="dxa" w:w="7995"/>
            <w:tcMar>
              <w:top w:type="dxa" w:w="70"/>
              <w:left w:type="dxa" w:w="100"/>
              <w:bottom w:type="dxa" w:w="70"/>
              <w:right w:type="dxa" w:w="100"/>
            </w:tcMar>
            <w:vAlign w:val="top"/>
          </w:tcPr>
          <w:p>
            <w:pPr>
              <w:keepNext/>
              <w:spacing w:after="0" w:line="252"/>
              <w:jc w:val="left"/>
            </w:pPr>
            <w:r>
              <w:rPr>
                <w:sz w:val="24"/>
                <w:szCs w:val="24"/>
              </w:rPr>
              <w:t xml:space="preserve">She went to a two-year college program for lab work.</w:t>
            </w:r>
          </w:p>
        </w:tc>
      </w:tr>
      <w:tr>
        <w:trPr>
          <w:cantSplit/>
        </w:trPr>
        <w:tc>
          <w:tcPr>
            <w:tcW w:type="dxa" w:w="2085"/>
            <w:tcMar>
              <w:top w:type="dxa" w:w="70"/>
              <w:left w:type="dxa" w:w="100"/>
              <w:bottom w:type="dxa" w:w="70"/>
              <w:right w:type="dxa" w:w="100"/>
            </w:tcMar>
            <w:vAlign w:val="top"/>
          </w:tcPr>
          <w:p>
            <w:pPr>
              <w:spacing w:after="0" w:line="252"/>
              <w:jc w:val="left"/>
            </w:pPr>
            <w:r>
              <w:rPr>
                <w:sz w:val="24"/>
                <w:szCs w:val="24"/>
              </w:rPr>
              <w:t xml:space="preserve">Talks to?</w:t>
            </w:r>
          </w:p>
        </w:tc>
        <w:tc>
          <w:tcPr>
            <w:tcW w:type="dxa" w:w="7995"/>
            <w:tcMar>
              <w:top w:type="dxa" w:w="70"/>
              <w:left w:type="dxa" w:w="100"/>
              <w:bottom w:type="dxa" w:w="70"/>
              <w:right w:type="dxa" w:w="100"/>
            </w:tcMar>
            <w:vAlign w:val="top"/>
          </w:tcPr>
          <w:p>
            <w:pPr>
              <w:spacing w:after="0" w:line="252"/>
              <w:jc w:val="left"/>
            </w:pPr>
            <w:r>
              <w:rPr>
                <w:sz w:val="24"/>
                <w:szCs w:val="24"/>
              </w:rPr>
              <w:t xml:space="preserve">The operators, the sample driver, and the state office that gets the reports.</w:t>
            </w:r>
          </w:p>
        </w:tc>
      </w:tr>
    </w:tbl>
    <w:p>
      <w:pPr>
        <w:spacing w:after="160" w:before="0"/>
      </w:pPr>
    </w:p>
    <w:p>
      <w:pPr>
        <w:keepNext/>
        <w:keepLines/>
        <w:spacing w:after="120" w:line="276"/>
      </w:pPr>
      <w:r>
        <w:rPr>
          <w:b/>
          <w:bCs/>
          <w:sz w:val="24"/>
          <w:szCs w:val="24"/>
        </w:rPr>
        <w:t xml:space="preserve">The compare frame.</w:t>
      </w:r>
      <w:r>
        <w:rPr>
          <w:sz w:val="24"/>
          <w:szCs w:val="24"/>
        </w:rPr>
        <w:t xml:space="preserve"> Fill in every empty box.</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06"/>
        <w:gridCol w:w="3534"/>
        <w:gridCol w:w="3540"/>
      </w:tblGrid>
      <w:tr>
        <w:trPr>
          <w:cantSplit/>
          <w:tblHeader/>
        </w:trPr>
        <w:tc>
          <w:tcPr>
            <w:tcW w:type="dxa" w:w="300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Question</w:t>
            </w:r>
          </w:p>
        </w:tc>
        <w:tc>
          <w:tcPr>
            <w:tcW w:type="dxa" w:w="353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Mr. Peckover, operator</w:t>
            </w:r>
          </w:p>
        </w:tc>
        <w:tc>
          <w:tcPr>
            <w:tcW w:type="dxa" w:w="354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Ms. Sawtry, lab technician</w:t>
            </w: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Where does this person work inside the plant?</w:t>
            </w:r>
          </w:p>
        </w:tc>
        <w:tc>
          <w:tcPr>
            <w:tcW w:type="dxa" w:w="3534"/>
            <w:tcMar>
              <w:top w:type="dxa" w:w="70"/>
              <w:left w:type="dxa" w:w="100"/>
              <w:bottom w:type="dxa" w:w="70"/>
              <w:right w:type="dxa" w:w="100"/>
            </w:tcMar>
            <w:vAlign w:val="top"/>
          </w:tcPr>
          <w:p>
            <w:pPr>
              <w:keepNext/>
              <w:spacing w:after="0" w:line="252"/>
              <w:jc w:val="left"/>
            </w:pPr>
          </w:p>
        </w:tc>
        <w:tc>
          <w:tcPr>
            <w:tcW w:type="dxa" w:w="354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What does this person do first each morning?</w:t>
            </w:r>
          </w:p>
        </w:tc>
        <w:tc>
          <w:tcPr>
            <w:tcW w:type="dxa" w:w="3534"/>
            <w:tcMar>
              <w:top w:type="dxa" w:w="70"/>
              <w:left w:type="dxa" w:w="100"/>
              <w:bottom w:type="dxa" w:w="70"/>
              <w:right w:type="dxa" w:w="100"/>
            </w:tcMar>
            <w:vAlign w:val="top"/>
          </w:tcPr>
          <w:p>
            <w:pPr>
              <w:keepNext/>
              <w:spacing w:after="0" w:line="252"/>
              <w:jc w:val="left"/>
            </w:pPr>
          </w:p>
        </w:tc>
        <w:tc>
          <w:tcPr>
            <w:tcW w:type="dxa" w:w="354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What tools does this person use?</w:t>
            </w:r>
          </w:p>
        </w:tc>
        <w:tc>
          <w:tcPr>
            <w:tcW w:type="dxa" w:w="3534"/>
            <w:tcMar>
              <w:top w:type="dxa" w:w="70"/>
              <w:left w:type="dxa" w:w="100"/>
              <w:bottom w:type="dxa" w:w="70"/>
              <w:right w:type="dxa" w:w="100"/>
            </w:tcMar>
            <w:vAlign w:val="top"/>
          </w:tcPr>
          <w:p>
            <w:pPr>
              <w:keepNext/>
              <w:spacing w:after="0" w:line="252"/>
              <w:jc w:val="left"/>
            </w:pPr>
          </w:p>
        </w:tc>
        <w:tc>
          <w:tcPr>
            <w:tcW w:type="dxa" w:w="354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What problem does this person watch for?</w:t>
            </w:r>
          </w:p>
        </w:tc>
        <w:tc>
          <w:tcPr>
            <w:tcW w:type="dxa" w:w="3534"/>
            <w:tcMar>
              <w:top w:type="dxa" w:w="70"/>
              <w:left w:type="dxa" w:w="100"/>
              <w:bottom w:type="dxa" w:w="70"/>
              <w:right w:type="dxa" w:w="100"/>
            </w:tcMar>
            <w:vAlign w:val="top"/>
          </w:tcPr>
          <w:p>
            <w:pPr>
              <w:keepNext/>
              <w:spacing w:after="0" w:line="252"/>
              <w:jc w:val="left"/>
            </w:pPr>
          </w:p>
        </w:tc>
        <w:tc>
          <w:tcPr>
            <w:tcW w:type="dxa" w:w="354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How did this person get ready for the job?</w:t>
            </w:r>
          </w:p>
        </w:tc>
        <w:tc>
          <w:tcPr>
            <w:tcW w:type="dxa" w:w="3534"/>
            <w:tcMar>
              <w:top w:type="dxa" w:w="70"/>
              <w:left w:type="dxa" w:w="100"/>
              <w:bottom w:type="dxa" w:w="70"/>
              <w:right w:type="dxa" w:w="100"/>
            </w:tcMar>
            <w:vAlign w:val="top"/>
          </w:tcPr>
          <w:p>
            <w:pPr>
              <w:keepNext/>
              <w:spacing w:after="0" w:line="252"/>
              <w:jc w:val="left"/>
            </w:pPr>
          </w:p>
        </w:tc>
        <w:tc>
          <w:tcPr>
            <w:tcW w:type="dxa" w:w="354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spacing w:after="0" w:line="252"/>
              <w:jc w:val="left"/>
            </w:pPr>
            <w:r>
              <w:rPr>
                <w:sz w:val="24"/>
                <w:szCs w:val="24"/>
              </w:rPr>
              <w:t xml:space="preserve">Who does this person talk to during the day?</w:t>
            </w:r>
          </w:p>
        </w:tc>
        <w:tc>
          <w:tcPr>
            <w:tcW w:type="dxa" w:w="3534"/>
            <w:tcMar>
              <w:top w:type="dxa" w:w="70"/>
              <w:left w:type="dxa" w:w="100"/>
              <w:bottom w:type="dxa" w:w="70"/>
              <w:right w:type="dxa" w:w="100"/>
            </w:tcMar>
            <w:vAlign w:val="top"/>
          </w:tcPr>
          <w:p>
            <w:pPr>
              <w:spacing w:after="0" w:line="252"/>
              <w:jc w:val="left"/>
            </w:pPr>
          </w:p>
        </w:tc>
        <w:tc>
          <w:tcPr>
            <w:tcW w:type="dxa" w:w="3540"/>
            <w:tcMar>
              <w:top w:type="dxa" w:w="70"/>
              <w:left w:type="dxa" w:w="100"/>
              <w:bottom w:type="dxa" w:w="70"/>
              <w:right w:type="dxa" w:w="100"/>
            </w:tcMar>
            <w:vAlign w:val="top"/>
          </w:tcPr>
          <w:p>
            <w:pPr>
              <w:spacing w:after="0" w:line="252"/>
              <w:jc w:val="left"/>
            </w:pPr>
          </w:p>
        </w:tc>
      </w:tr>
    </w:tbl>
    <w:p>
      <w:pPr>
        <w:spacing w:after="160" w:before="0"/>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98"/>
        <w:gridCol w:w="9282"/>
      </w:tblGrid>
      <w:tr>
        <w:trPr>
          <w:cantSplit/>
          <w:tblHeader/>
        </w:trPr>
        <w:tc>
          <w:tcPr>
            <w:tcW w:type="dxa" w:w="79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Both</w:t>
            </w:r>
          </w:p>
        </w:tc>
        <w:tc>
          <w:tcPr>
            <w:tcW w:type="dxa" w:w="928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Write three things that are true of both jobs</w:t>
            </w:r>
          </w:p>
        </w:tc>
      </w:tr>
      <w:tr>
        <w:trPr>
          <w:cantSplit/>
          <w:trHeight w:val="1080" w:hRule="atLeast"/>
        </w:trPr>
        <w:tc>
          <w:tcPr>
            <w:tcW w:type="dxa" w:w="798"/>
            <w:tcMar>
              <w:top w:type="dxa" w:w="70"/>
              <w:left w:type="dxa" w:w="100"/>
              <w:bottom w:type="dxa" w:w="70"/>
              <w:right w:type="dxa" w:w="100"/>
            </w:tcMar>
            <w:vAlign w:val="top"/>
          </w:tcPr>
          <w:p>
            <w:pPr>
              <w:keepNext/>
              <w:spacing w:after="0" w:line="252"/>
              <w:jc w:val="left"/>
            </w:pPr>
            <w:r>
              <w:rPr>
                <w:sz w:val="24"/>
                <w:szCs w:val="24"/>
              </w:rPr>
              <w:t xml:space="preserve">1</w:t>
            </w:r>
          </w:p>
        </w:tc>
        <w:tc>
          <w:tcPr>
            <w:tcW w:type="dxa" w:w="928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798"/>
            <w:tcMar>
              <w:top w:type="dxa" w:w="70"/>
              <w:left w:type="dxa" w:w="100"/>
              <w:bottom w:type="dxa" w:w="70"/>
              <w:right w:type="dxa" w:w="100"/>
            </w:tcMar>
            <w:vAlign w:val="top"/>
          </w:tcPr>
          <w:p>
            <w:pPr>
              <w:keepNext/>
              <w:spacing w:after="0" w:line="252"/>
              <w:jc w:val="left"/>
            </w:pPr>
            <w:r>
              <w:rPr>
                <w:sz w:val="24"/>
                <w:szCs w:val="24"/>
              </w:rPr>
              <w:t xml:space="preserve">2</w:t>
            </w:r>
          </w:p>
        </w:tc>
        <w:tc>
          <w:tcPr>
            <w:tcW w:type="dxa" w:w="928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798"/>
            <w:tcMar>
              <w:top w:type="dxa" w:w="70"/>
              <w:left w:type="dxa" w:w="100"/>
              <w:bottom w:type="dxa" w:w="70"/>
              <w:right w:type="dxa" w:w="100"/>
            </w:tcMar>
            <w:vAlign w:val="top"/>
          </w:tcPr>
          <w:p>
            <w:pPr>
              <w:spacing w:after="0" w:line="252"/>
              <w:jc w:val="left"/>
            </w:pPr>
            <w:r>
              <w:rPr>
                <w:sz w:val="24"/>
                <w:szCs w:val="24"/>
              </w:rPr>
              <w:t xml:space="preserve">3</w:t>
            </w:r>
          </w:p>
        </w:tc>
        <w:tc>
          <w:tcPr>
            <w:tcW w:type="dxa" w:w="9282"/>
            <w:tcMar>
              <w:top w:type="dxa" w:w="70"/>
              <w:left w:type="dxa" w:w="100"/>
              <w:bottom w:type="dxa" w:w="70"/>
              <w:right w:type="dxa" w:w="100"/>
            </w:tcMar>
            <w:vAlign w:val="top"/>
          </w:tcPr>
          <w:p>
            <w:pPr>
              <w:spacing w:after="0" w:line="252"/>
              <w:jc w:val="left"/>
            </w:pPr>
          </w:p>
        </w:tc>
      </w:tr>
    </w:tbl>
    <w:p>
      <w:pPr>
        <w:spacing w:after="160" w:before="0"/>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My paragraph plan</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Write your sentence here</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Topic sentence: what this paragraph is about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Sentence 2: what Mr. Peckover does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Sentence 3: what Ms. Sawtry does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Last sentence: one thing that is true of both</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Two Jobs at the Inglenook Water Plant: A Compare Frame</w:t>
      </w:r>
    </w:p>
    <w:p>
      <w:pPr>
        <w:keepNext/>
        <w:spacing w:after="160"/>
      </w:pPr>
      <w:r>
        <w:rPr>
          <w:color w:val="5B6B70"/>
          <w:sz w:val="20"/>
          <w:szCs w:val="20"/>
        </w:rPr>
        <w:t xml:space="preserve">Graphic organizer · Grade 3 · English Language Arts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896"/>
        <w:gridCol w:w="3781"/>
        <w:gridCol w:w="3403"/>
      </w:tblGrid>
      <w:tr>
        <w:trPr>
          <w:cantSplit/>
          <w:tblHeader/>
        </w:trPr>
        <w:tc>
          <w:tcPr>
            <w:tcW w:type="dxa" w:w="289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378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Mr. Peckover, operator</w:t>
            </w:r>
          </w:p>
        </w:tc>
        <w:tc>
          <w:tcPr>
            <w:tcW w:type="dxa" w:w="340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Ms. Sawtry, lab technician</w:t>
            </w:r>
          </w:p>
        </w:tc>
      </w:tr>
      <w:tr>
        <w:trPr>
          <w:cantSplit/>
        </w:trPr>
        <w:tc>
          <w:tcPr>
            <w:tcW w:type="dxa" w:w="2896"/>
            <w:tcMar>
              <w:top w:type="dxa" w:w="70"/>
              <w:left w:type="dxa" w:w="100"/>
              <w:bottom w:type="dxa" w:w="70"/>
              <w:right w:type="dxa" w:w="100"/>
            </w:tcMar>
            <w:vAlign w:val="top"/>
          </w:tcPr>
          <w:p>
            <w:pPr>
              <w:keepNext/>
              <w:spacing w:after="0" w:line="252"/>
              <w:jc w:val="left"/>
            </w:pPr>
            <w:r>
              <w:rPr>
                <w:sz w:val="22"/>
                <w:szCs w:val="22"/>
              </w:rPr>
              <w:t xml:space="preserve">Where does this person work inside the plant?</w:t>
            </w:r>
          </w:p>
        </w:tc>
        <w:tc>
          <w:tcPr>
            <w:tcW w:type="dxa" w:w="3781"/>
            <w:tcMar>
              <w:top w:type="dxa" w:w="70"/>
              <w:left w:type="dxa" w:w="100"/>
              <w:bottom w:type="dxa" w:w="70"/>
              <w:right w:type="dxa" w:w="100"/>
            </w:tcMar>
            <w:vAlign w:val="top"/>
          </w:tcPr>
          <w:p>
            <w:pPr>
              <w:keepNext/>
              <w:spacing w:after="0" w:line="252"/>
              <w:jc w:val="left"/>
            </w:pPr>
            <w:r>
              <w:rPr>
                <w:sz w:val="22"/>
                <w:szCs w:val="22"/>
              </w:rPr>
              <w:t xml:space="preserve">The filter room and the pump room.</w:t>
            </w:r>
          </w:p>
        </w:tc>
        <w:tc>
          <w:tcPr>
            <w:tcW w:type="dxa" w:w="3403"/>
            <w:tcMar>
              <w:top w:type="dxa" w:w="70"/>
              <w:left w:type="dxa" w:w="100"/>
              <w:bottom w:type="dxa" w:w="70"/>
              <w:right w:type="dxa" w:w="100"/>
            </w:tcMar>
            <w:vAlign w:val="top"/>
          </w:tcPr>
          <w:p>
            <w:pPr>
              <w:keepNext/>
              <w:spacing w:after="0" w:line="252"/>
              <w:jc w:val="left"/>
            </w:pPr>
            <w:r>
              <w:rPr>
                <w:sz w:val="22"/>
                <w:szCs w:val="22"/>
              </w:rPr>
              <w:t xml:space="preserve">The lab, a small room with a counter and a sink.</w:t>
            </w:r>
          </w:p>
        </w:tc>
      </w:tr>
      <w:tr>
        <w:trPr>
          <w:cantSplit/>
        </w:trPr>
        <w:tc>
          <w:tcPr>
            <w:tcW w:type="dxa" w:w="2896"/>
            <w:tcMar>
              <w:top w:type="dxa" w:w="70"/>
              <w:left w:type="dxa" w:w="100"/>
              <w:bottom w:type="dxa" w:w="70"/>
              <w:right w:type="dxa" w:w="100"/>
            </w:tcMar>
            <w:vAlign w:val="top"/>
          </w:tcPr>
          <w:p>
            <w:pPr>
              <w:keepNext/>
              <w:spacing w:after="0" w:line="252"/>
              <w:jc w:val="left"/>
            </w:pPr>
            <w:r>
              <w:rPr>
                <w:sz w:val="22"/>
                <w:szCs w:val="22"/>
              </w:rPr>
              <w:t xml:space="preserve">What does this person do first each morning?</w:t>
            </w:r>
          </w:p>
        </w:tc>
        <w:tc>
          <w:tcPr>
            <w:tcW w:type="dxa" w:w="3781"/>
            <w:tcMar>
              <w:top w:type="dxa" w:w="70"/>
              <w:left w:type="dxa" w:w="100"/>
              <w:bottom w:type="dxa" w:w="70"/>
              <w:right w:type="dxa" w:w="100"/>
            </w:tcMar>
            <w:vAlign w:val="top"/>
          </w:tcPr>
          <w:p>
            <w:pPr>
              <w:keepNext/>
              <w:spacing w:after="0" w:line="252"/>
              <w:jc w:val="left"/>
            </w:pPr>
            <w:r>
              <w:rPr>
                <w:sz w:val="22"/>
                <w:szCs w:val="22"/>
              </w:rPr>
              <w:t xml:space="preserve">Reads the dials and writes down last night's numbers.</w:t>
            </w:r>
          </w:p>
        </w:tc>
        <w:tc>
          <w:tcPr>
            <w:tcW w:type="dxa" w:w="3403"/>
            <w:tcMar>
              <w:top w:type="dxa" w:w="70"/>
              <w:left w:type="dxa" w:w="100"/>
              <w:bottom w:type="dxa" w:w="70"/>
              <w:right w:type="dxa" w:w="100"/>
            </w:tcMar>
            <w:vAlign w:val="top"/>
          </w:tcPr>
          <w:p>
            <w:pPr>
              <w:keepNext/>
              <w:spacing w:after="0" w:line="252"/>
              <w:jc w:val="left"/>
            </w:pPr>
            <w:r>
              <w:rPr>
                <w:sz w:val="22"/>
                <w:szCs w:val="22"/>
              </w:rPr>
              <w:t xml:space="preserve">Lines up the sample jars and labels each one.</w:t>
            </w:r>
          </w:p>
        </w:tc>
      </w:tr>
      <w:tr>
        <w:trPr>
          <w:cantSplit/>
        </w:trPr>
        <w:tc>
          <w:tcPr>
            <w:tcW w:type="dxa" w:w="2896"/>
            <w:tcMar>
              <w:top w:type="dxa" w:w="70"/>
              <w:left w:type="dxa" w:w="100"/>
              <w:bottom w:type="dxa" w:w="70"/>
              <w:right w:type="dxa" w:w="100"/>
            </w:tcMar>
            <w:vAlign w:val="top"/>
          </w:tcPr>
          <w:p>
            <w:pPr>
              <w:keepNext/>
              <w:spacing w:after="0" w:line="252"/>
              <w:jc w:val="left"/>
            </w:pPr>
            <w:r>
              <w:rPr>
                <w:sz w:val="22"/>
                <w:szCs w:val="22"/>
              </w:rPr>
              <w:t xml:space="preserve">What tools does this person use?</w:t>
            </w:r>
          </w:p>
        </w:tc>
        <w:tc>
          <w:tcPr>
            <w:tcW w:type="dxa" w:w="3781"/>
            <w:tcMar>
              <w:top w:type="dxa" w:w="70"/>
              <w:left w:type="dxa" w:w="100"/>
              <w:bottom w:type="dxa" w:w="70"/>
              <w:right w:type="dxa" w:w="100"/>
            </w:tcMar>
            <w:vAlign w:val="top"/>
          </w:tcPr>
          <w:p>
            <w:pPr>
              <w:keepNext/>
              <w:spacing w:after="0" w:line="252"/>
              <w:jc w:val="left"/>
            </w:pPr>
            <w:r>
              <w:rPr>
                <w:sz w:val="22"/>
                <w:szCs w:val="22"/>
              </w:rPr>
              <w:t xml:space="preserve">Wrenches, a radio, a flashlight, and the control screen.</w:t>
            </w:r>
          </w:p>
        </w:tc>
        <w:tc>
          <w:tcPr>
            <w:tcW w:type="dxa" w:w="3403"/>
            <w:tcMar>
              <w:top w:type="dxa" w:w="70"/>
              <w:left w:type="dxa" w:w="100"/>
              <w:bottom w:type="dxa" w:w="70"/>
              <w:right w:type="dxa" w:w="100"/>
            </w:tcMar>
            <w:vAlign w:val="top"/>
          </w:tcPr>
          <w:p>
            <w:pPr>
              <w:keepNext/>
              <w:spacing w:after="0" w:line="252"/>
              <w:jc w:val="left"/>
            </w:pPr>
            <w:r>
              <w:rPr>
                <w:sz w:val="22"/>
                <w:szCs w:val="22"/>
              </w:rPr>
              <w:t xml:space="preserve">Glass jars, a meter, a warm box, and a laptop.</w:t>
            </w:r>
          </w:p>
        </w:tc>
      </w:tr>
      <w:tr>
        <w:trPr>
          <w:cantSplit/>
        </w:trPr>
        <w:tc>
          <w:tcPr>
            <w:tcW w:type="dxa" w:w="2896"/>
            <w:tcMar>
              <w:top w:type="dxa" w:w="70"/>
              <w:left w:type="dxa" w:w="100"/>
              <w:bottom w:type="dxa" w:w="70"/>
              <w:right w:type="dxa" w:w="100"/>
            </w:tcMar>
            <w:vAlign w:val="top"/>
          </w:tcPr>
          <w:p>
            <w:pPr>
              <w:keepNext/>
              <w:spacing w:after="0" w:line="252"/>
              <w:jc w:val="left"/>
            </w:pPr>
            <w:r>
              <w:rPr>
                <w:sz w:val="22"/>
                <w:szCs w:val="22"/>
              </w:rPr>
              <w:t xml:space="preserve">What problem does this person watch for?</w:t>
            </w:r>
          </w:p>
        </w:tc>
        <w:tc>
          <w:tcPr>
            <w:tcW w:type="dxa" w:w="3781"/>
            <w:tcMar>
              <w:top w:type="dxa" w:w="70"/>
              <w:left w:type="dxa" w:w="100"/>
              <w:bottom w:type="dxa" w:w="70"/>
              <w:right w:type="dxa" w:w="100"/>
            </w:tcMar>
            <w:vAlign w:val="top"/>
          </w:tcPr>
          <w:p>
            <w:pPr>
              <w:keepNext/>
              <w:spacing w:after="0" w:line="252"/>
              <w:jc w:val="left"/>
            </w:pPr>
            <w:r>
              <w:rPr>
                <w:sz w:val="22"/>
                <w:szCs w:val="22"/>
              </w:rPr>
              <w:t xml:space="preserve">A filter clogging or a pump making a new sound.</w:t>
            </w:r>
          </w:p>
        </w:tc>
        <w:tc>
          <w:tcPr>
            <w:tcW w:type="dxa" w:w="3403"/>
            <w:tcMar>
              <w:top w:type="dxa" w:w="70"/>
              <w:left w:type="dxa" w:w="100"/>
              <w:bottom w:type="dxa" w:w="70"/>
              <w:right w:type="dxa" w:w="100"/>
            </w:tcMar>
            <w:vAlign w:val="top"/>
          </w:tcPr>
          <w:p>
            <w:pPr>
              <w:keepNext/>
              <w:spacing w:after="0" w:line="252"/>
              <w:jc w:val="left"/>
            </w:pPr>
            <w:r>
              <w:rPr>
                <w:sz w:val="22"/>
                <w:szCs w:val="22"/>
              </w:rPr>
              <w:t xml:space="preserve">Water that is too cloudy, or germs growing in a jar.</w:t>
            </w:r>
          </w:p>
        </w:tc>
      </w:tr>
      <w:tr>
        <w:trPr>
          <w:cantSplit/>
        </w:trPr>
        <w:tc>
          <w:tcPr>
            <w:tcW w:type="dxa" w:w="2896"/>
            <w:tcMar>
              <w:top w:type="dxa" w:w="70"/>
              <w:left w:type="dxa" w:w="100"/>
              <w:bottom w:type="dxa" w:w="70"/>
              <w:right w:type="dxa" w:w="100"/>
            </w:tcMar>
            <w:vAlign w:val="top"/>
          </w:tcPr>
          <w:p>
            <w:pPr>
              <w:keepNext/>
              <w:spacing w:after="0" w:line="252"/>
              <w:jc w:val="left"/>
            </w:pPr>
            <w:r>
              <w:rPr>
                <w:sz w:val="22"/>
                <w:szCs w:val="22"/>
              </w:rPr>
              <w:t xml:space="preserve">How did this person get ready for the job?</w:t>
            </w:r>
          </w:p>
        </w:tc>
        <w:tc>
          <w:tcPr>
            <w:tcW w:type="dxa" w:w="3781"/>
            <w:tcMar>
              <w:top w:type="dxa" w:w="70"/>
              <w:left w:type="dxa" w:w="100"/>
              <w:bottom w:type="dxa" w:w="70"/>
              <w:right w:type="dxa" w:w="100"/>
            </w:tcMar>
            <w:vAlign w:val="top"/>
          </w:tcPr>
          <w:p>
            <w:pPr>
              <w:keepNext/>
              <w:spacing w:after="0" w:line="252"/>
              <w:jc w:val="left"/>
            </w:pPr>
            <w:r>
              <w:rPr>
                <w:sz w:val="22"/>
                <w:szCs w:val="22"/>
              </w:rPr>
              <w:t xml:space="preserve">High school, training on the job, and a state test for his license.</w:t>
            </w:r>
          </w:p>
        </w:tc>
        <w:tc>
          <w:tcPr>
            <w:tcW w:type="dxa" w:w="3403"/>
            <w:tcMar>
              <w:top w:type="dxa" w:w="70"/>
              <w:left w:type="dxa" w:w="100"/>
              <w:bottom w:type="dxa" w:w="70"/>
              <w:right w:type="dxa" w:w="100"/>
            </w:tcMar>
            <w:vAlign w:val="top"/>
          </w:tcPr>
          <w:p>
            <w:pPr>
              <w:keepNext/>
              <w:spacing w:after="0" w:line="252"/>
              <w:jc w:val="left"/>
            </w:pPr>
            <w:r>
              <w:rPr>
                <w:sz w:val="22"/>
                <w:szCs w:val="22"/>
              </w:rPr>
              <w:t xml:space="preserve">A two-year college program for lab work.</w:t>
            </w:r>
          </w:p>
        </w:tc>
      </w:tr>
      <w:tr>
        <w:trPr>
          <w:cantSplit/>
        </w:trPr>
        <w:tc>
          <w:tcPr>
            <w:tcW w:type="dxa" w:w="2896"/>
            <w:tcMar>
              <w:top w:type="dxa" w:w="70"/>
              <w:left w:type="dxa" w:w="100"/>
              <w:bottom w:type="dxa" w:w="70"/>
              <w:right w:type="dxa" w:w="100"/>
            </w:tcMar>
            <w:vAlign w:val="top"/>
          </w:tcPr>
          <w:p>
            <w:pPr>
              <w:spacing w:after="0" w:line="252"/>
              <w:jc w:val="left"/>
            </w:pPr>
            <w:r>
              <w:rPr>
                <w:sz w:val="22"/>
                <w:szCs w:val="22"/>
              </w:rPr>
              <w:t xml:space="preserve">Who does this person talk to during the day?</w:t>
            </w:r>
          </w:p>
        </w:tc>
        <w:tc>
          <w:tcPr>
            <w:tcW w:type="dxa" w:w="3781"/>
            <w:tcMar>
              <w:top w:type="dxa" w:w="70"/>
              <w:left w:type="dxa" w:w="100"/>
              <w:bottom w:type="dxa" w:w="70"/>
              <w:right w:type="dxa" w:w="100"/>
            </w:tcMar>
            <w:vAlign w:val="top"/>
          </w:tcPr>
          <w:p>
            <w:pPr>
              <w:spacing w:after="0" w:line="252"/>
              <w:jc w:val="left"/>
            </w:pPr>
            <w:r>
              <w:rPr>
                <w:sz w:val="22"/>
                <w:szCs w:val="22"/>
              </w:rPr>
              <w:t xml:space="preserve">The night operator, the repair crew, and the lab.</w:t>
            </w:r>
          </w:p>
        </w:tc>
        <w:tc>
          <w:tcPr>
            <w:tcW w:type="dxa" w:w="3403"/>
            <w:tcMar>
              <w:top w:type="dxa" w:w="70"/>
              <w:left w:type="dxa" w:w="100"/>
              <w:bottom w:type="dxa" w:w="70"/>
              <w:right w:type="dxa" w:w="100"/>
            </w:tcMar>
            <w:vAlign w:val="top"/>
          </w:tcPr>
          <w:p>
            <w:pPr>
              <w:spacing w:after="0" w:line="252"/>
              <w:jc w:val="left"/>
            </w:pPr>
            <w:r>
              <w:rPr>
                <w:sz w:val="22"/>
                <w:szCs w:val="22"/>
              </w:rPr>
              <w:t xml:space="preserve">The operators, the sample driver, and the state office.</w:t>
            </w:r>
          </w:p>
        </w:tc>
      </w:tr>
    </w:tbl>
    <w:p>
      <w:pPr>
        <w:spacing w:after="160" w:before="0"/>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54"/>
        <w:gridCol w:w="9326"/>
      </w:tblGrid>
      <w:tr>
        <w:trPr>
          <w:cantSplit/>
          <w:tblHeader/>
        </w:trPr>
        <w:tc>
          <w:tcPr>
            <w:tcW w:type="dxa" w:w="75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Both</w:t>
            </w:r>
          </w:p>
        </w:tc>
        <w:tc>
          <w:tcPr>
            <w:tcW w:type="dxa" w:w="932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Sample answers</w:t>
            </w:r>
          </w:p>
        </w:tc>
      </w:tr>
      <w:tr>
        <w:trPr>
          <w:cantSplit/>
        </w:trPr>
        <w:tc>
          <w:tcPr>
            <w:tcW w:type="dxa" w:w="754"/>
            <w:tcMar>
              <w:top w:type="dxa" w:w="70"/>
              <w:left w:type="dxa" w:w="100"/>
              <w:bottom w:type="dxa" w:w="70"/>
              <w:right w:type="dxa" w:w="100"/>
            </w:tcMar>
            <w:vAlign w:val="top"/>
          </w:tcPr>
          <w:p>
            <w:pPr>
              <w:keepNext/>
              <w:spacing w:after="0" w:line="252"/>
              <w:jc w:val="left"/>
            </w:pPr>
            <w:r>
              <w:rPr>
                <w:sz w:val="22"/>
                <w:szCs w:val="22"/>
              </w:rPr>
              <w:t xml:space="preserve">1</w:t>
            </w:r>
          </w:p>
        </w:tc>
        <w:tc>
          <w:tcPr>
            <w:tcW w:type="dxa" w:w="9326"/>
            <w:tcMar>
              <w:top w:type="dxa" w:w="70"/>
              <w:left w:type="dxa" w:w="100"/>
              <w:bottom w:type="dxa" w:w="70"/>
              <w:right w:type="dxa" w:w="100"/>
            </w:tcMar>
            <w:vAlign w:val="top"/>
          </w:tcPr>
          <w:p>
            <w:pPr>
              <w:keepNext/>
              <w:spacing w:after="0" w:line="252"/>
              <w:jc w:val="left"/>
            </w:pPr>
            <w:r>
              <w:rPr>
                <w:sz w:val="22"/>
                <w:szCs w:val="22"/>
              </w:rPr>
              <w:t xml:space="preserve">Both work at the same water plant every day.</w:t>
            </w:r>
          </w:p>
        </w:tc>
      </w:tr>
      <w:tr>
        <w:trPr>
          <w:cantSplit/>
        </w:trPr>
        <w:tc>
          <w:tcPr>
            <w:tcW w:type="dxa" w:w="754"/>
            <w:tcMar>
              <w:top w:type="dxa" w:w="70"/>
              <w:left w:type="dxa" w:w="100"/>
              <w:bottom w:type="dxa" w:w="70"/>
              <w:right w:type="dxa" w:w="100"/>
            </w:tcMar>
            <w:vAlign w:val="top"/>
          </w:tcPr>
          <w:p>
            <w:pPr>
              <w:keepNext/>
              <w:spacing w:after="0" w:line="252"/>
              <w:jc w:val="left"/>
            </w:pPr>
            <w:r>
              <w:rPr>
                <w:sz w:val="22"/>
                <w:szCs w:val="22"/>
              </w:rPr>
              <w:t xml:space="preserve">2</w:t>
            </w:r>
          </w:p>
        </w:tc>
        <w:tc>
          <w:tcPr>
            <w:tcW w:type="dxa" w:w="9326"/>
            <w:tcMar>
              <w:top w:type="dxa" w:w="70"/>
              <w:left w:type="dxa" w:w="100"/>
              <w:bottom w:type="dxa" w:w="70"/>
              <w:right w:type="dxa" w:w="100"/>
            </w:tcMar>
            <w:vAlign w:val="top"/>
          </w:tcPr>
          <w:p>
            <w:pPr>
              <w:keepNext/>
              <w:spacing w:after="0" w:line="252"/>
              <w:jc w:val="left"/>
            </w:pPr>
            <w:r>
              <w:rPr>
                <w:sz w:val="22"/>
                <w:szCs w:val="22"/>
              </w:rPr>
              <w:t xml:space="preserve">Both write things down and keep records.</w:t>
            </w:r>
          </w:p>
        </w:tc>
      </w:tr>
      <w:tr>
        <w:trPr>
          <w:cantSplit/>
        </w:trPr>
        <w:tc>
          <w:tcPr>
            <w:tcW w:type="dxa" w:w="754"/>
            <w:tcMar>
              <w:top w:type="dxa" w:w="70"/>
              <w:left w:type="dxa" w:w="100"/>
              <w:bottom w:type="dxa" w:w="70"/>
              <w:right w:type="dxa" w:w="100"/>
            </w:tcMar>
            <w:vAlign w:val="top"/>
          </w:tcPr>
          <w:p>
            <w:pPr>
              <w:spacing w:after="0" w:line="252"/>
              <w:jc w:val="left"/>
            </w:pPr>
            <w:r>
              <w:rPr>
                <w:sz w:val="22"/>
                <w:szCs w:val="22"/>
              </w:rPr>
              <w:t xml:space="preserve">3</w:t>
            </w:r>
          </w:p>
        </w:tc>
        <w:tc>
          <w:tcPr>
            <w:tcW w:type="dxa" w:w="9326"/>
            <w:tcMar>
              <w:top w:type="dxa" w:w="70"/>
              <w:left w:type="dxa" w:w="100"/>
              <w:bottom w:type="dxa" w:w="70"/>
              <w:right w:type="dxa" w:w="100"/>
            </w:tcMar>
            <w:vAlign w:val="top"/>
          </w:tcPr>
          <w:p>
            <w:pPr>
              <w:spacing w:after="0" w:line="252"/>
              <w:jc w:val="left"/>
            </w:pPr>
            <w:r>
              <w:rPr>
                <w:sz w:val="22"/>
                <w:szCs w:val="22"/>
              </w:rPr>
              <w:t xml:space="preserve">Both watch for a problem before it reaches anybody's tap.</w:t>
            </w:r>
          </w:p>
        </w:tc>
      </w:tr>
    </w:tbl>
    <w:p>
      <w:pPr>
        <w:spacing w:after="160" w:before="0"/>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81"/>
        <w:gridCol w:w="7999"/>
      </w:tblGrid>
      <w:tr>
        <w:trPr>
          <w:cantSplit/>
          <w:tblHeader/>
        </w:trPr>
        <w:tc>
          <w:tcPr>
            <w:tcW w:type="dxa" w:w="208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paragraph plan</w:t>
            </w:r>
          </w:p>
        </w:tc>
        <w:tc>
          <w:tcPr>
            <w:tcW w:type="dxa" w:w="79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Sample sentence</w:t>
            </w:r>
          </w:p>
        </w:tc>
      </w:tr>
      <w:tr>
        <w:trPr>
          <w:cantSplit/>
        </w:trPr>
        <w:tc>
          <w:tcPr>
            <w:tcW w:type="dxa" w:w="2081"/>
            <w:tcMar>
              <w:top w:type="dxa" w:w="70"/>
              <w:left w:type="dxa" w:w="100"/>
              <w:bottom w:type="dxa" w:w="70"/>
              <w:right w:type="dxa" w:w="100"/>
            </w:tcMar>
            <w:vAlign w:val="top"/>
          </w:tcPr>
          <w:p>
            <w:pPr>
              <w:keepNext/>
              <w:spacing w:after="0" w:line="252"/>
              <w:jc w:val="left"/>
            </w:pPr>
            <w:r>
              <w:rPr>
                <w:sz w:val="22"/>
                <w:szCs w:val="22"/>
              </w:rPr>
              <w:t xml:space="preserve">Topic sentence</w:t>
            </w:r>
          </w:p>
        </w:tc>
        <w:tc>
          <w:tcPr>
            <w:tcW w:type="dxa" w:w="7999"/>
            <w:tcMar>
              <w:top w:type="dxa" w:w="70"/>
              <w:left w:type="dxa" w:w="100"/>
              <w:bottom w:type="dxa" w:w="70"/>
              <w:right w:type="dxa" w:w="100"/>
            </w:tcMar>
            <w:vAlign w:val="top"/>
          </w:tcPr>
          <w:p>
            <w:pPr>
              <w:keepNext/>
              <w:spacing w:after="0" w:line="252"/>
              <w:jc w:val="left"/>
            </w:pPr>
            <w:r>
              <w:rPr>
                <w:sz w:val="22"/>
                <w:szCs w:val="22"/>
              </w:rPr>
              <w:t xml:space="preserve">Two people with very different jobs keep the water clean at the Inglenook plant.</w:t>
            </w:r>
          </w:p>
        </w:tc>
      </w:tr>
      <w:tr>
        <w:trPr>
          <w:cantSplit/>
        </w:trPr>
        <w:tc>
          <w:tcPr>
            <w:tcW w:type="dxa" w:w="2081"/>
            <w:tcMar>
              <w:top w:type="dxa" w:w="70"/>
              <w:left w:type="dxa" w:w="100"/>
              <w:bottom w:type="dxa" w:w="70"/>
              <w:right w:type="dxa" w:w="100"/>
            </w:tcMar>
            <w:vAlign w:val="top"/>
          </w:tcPr>
          <w:p>
            <w:pPr>
              <w:keepNext/>
              <w:spacing w:after="0" w:line="252"/>
              <w:jc w:val="left"/>
            </w:pPr>
            <w:r>
              <w:rPr>
                <w:sz w:val="22"/>
                <w:szCs w:val="22"/>
              </w:rPr>
              <w:t xml:space="preserve">Sentence 2: Mr. Peckover</w:t>
            </w:r>
          </w:p>
        </w:tc>
        <w:tc>
          <w:tcPr>
            <w:tcW w:type="dxa" w:w="7999"/>
            <w:tcMar>
              <w:top w:type="dxa" w:w="70"/>
              <w:left w:type="dxa" w:w="100"/>
              <w:bottom w:type="dxa" w:w="70"/>
              <w:right w:type="dxa" w:w="100"/>
            </w:tcMar>
            <w:vAlign w:val="top"/>
          </w:tcPr>
          <w:p>
            <w:pPr>
              <w:keepNext/>
              <w:spacing w:after="0" w:line="252"/>
              <w:jc w:val="left"/>
            </w:pPr>
            <w:r>
              <w:rPr>
                <w:sz w:val="22"/>
                <w:szCs w:val="22"/>
              </w:rPr>
              <w:t xml:space="preserve">Mr. Peckover is the operator, and he walks the filter room and the pump room, listening for a pump that sounds wrong.</w:t>
            </w:r>
          </w:p>
        </w:tc>
      </w:tr>
      <w:tr>
        <w:trPr>
          <w:cantSplit/>
        </w:trPr>
        <w:tc>
          <w:tcPr>
            <w:tcW w:type="dxa" w:w="2081"/>
            <w:tcMar>
              <w:top w:type="dxa" w:w="70"/>
              <w:left w:type="dxa" w:w="100"/>
              <w:bottom w:type="dxa" w:w="70"/>
              <w:right w:type="dxa" w:w="100"/>
            </w:tcMar>
            <w:vAlign w:val="top"/>
          </w:tcPr>
          <w:p>
            <w:pPr>
              <w:keepNext/>
              <w:spacing w:after="0" w:line="252"/>
              <w:jc w:val="left"/>
            </w:pPr>
            <w:r>
              <w:rPr>
                <w:sz w:val="22"/>
                <w:szCs w:val="22"/>
              </w:rPr>
              <w:t xml:space="preserve">Sentence 3: Ms. Sawtry</w:t>
            </w:r>
          </w:p>
        </w:tc>
        <w:tc>
          <w:tcPr>
            <w:tcW w:type="dxa" w:w="7999"/>
            <w:tcMar>
              <w:top w:type="dxa" w:w="70"/>
              <w:left w:type="dxa" w:w="100"/>
              <w:bottom w:type="dxa" w:w="70"/>
              <w:right w:type="dxa" w:w="100"/>
            </w:tcMar>
            <w:vAlign w:val="top"/>
          </w:tcPr>
          <w:p>
            <w:pPr>
              <w:keepNext/>
              <w:spacing w:after="0" w:line="252"/>
              <w:jc w:val="left"/>
            </w:pPr>
            <w:r>
              <w:rPr>
                <w:sz w:val="22"/>
                <w:szCs w:val="22"/>
              </w:rPr>
              <w:t xml:space="preserve">Ms. Sawtry is the lab technician, and she tests the sample jars to see whether the water is cloudy or has germs in it.</w:t>
            </w:r>
          </w:p>
        </w:tc>
      </w:tr>
      <w:tr>
        <w:trPr>
          <w:cantSplit/>
        </w:trPr>
        <w:tc>
          <w:tcPr>
            <w:tcW w:type="dxa" w:w="2081"/>
            <w:tcMar>
              <w:top w:type="dxa" w:w="70"/>
              <w:left w:type="dxa" w:w="100"/>
              <w:bottom w:type="dxa" w:w="70"/>
              <w:right w:type="dxa" w:w="100"/>
            </w:tcMar>
            <w:vAlign w:val="top"/>
          </w:tcPr>
          <w:p>
            <w:pPr>
              <w:spacing w:after="0" w:line="252"/>
              <w:jc w:val="left"/>
            </w:pPr>
            <w:r>
              <w:rPr>
                <w:sz w:val="22"/>
                <w:szCs w:val="22"/>
              </w:rPr>
              <w:t xml:space="preserve">Last sentence: both</w:t>
            </w:r>
          </w:p>
        </w:tc>
        <w:tc>
          <w:tcPr>
            <w:tcW w:type="dxa" w:w="7999"/>
            <w:tcMar>
              <w:top w:type="dxa" w:w="70"/>
              <w:left w:type="dxa" w:w="100"/>
              <w:bottom w:type="dxa" w:w="70"/>
              <w:right w:type="dxa" w:w="100"/>
            </w:tcMar>
            <w:vAlign w:val="top"/>
          </w:tcPr>
          <w:p>
            <w:pPr>
              <w:spacing w:after="0" w:line="252"/>
              <w:jc w:val="left"/>
            </w:pPr>
            <w:r>
              <w:rPr>
                <w:sz w:val="22"/>
                <w:szCs w:val="22"/>
              </w:rPr>
              <w:t xml:space="preserve">Both of them write down what they find, because the plant keeps a record of every day.</w:t>
            </w: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Jobs at the Inglenook Water Plant: A Compare Frame</dc:title>
  <dc:subject>Graphic organizer · Grade 3 · English Language Arts</dc:subject>
  <dc:creator>Water for Schools</dc:creator>
  <cp:keywords>Graphic organizer, Grade 3, English Language Arts</cp:keywords>
  <dc:description>A grade 3 compare-and-contrast organizer with two job cards from a fictional water plant, a six-question frame, a Both box, and a filled example.</dc:description>
  <cp:lastModifiedBy>Water for Schools</cp:lastModifiedBy>
  <cp:revision>1</cp:revision>
  <dcterms:created xsi:type="dcterms:W3CDTF">2026-10-19T16:28:57.056Z</dcterms:created>
  <dcterms:modified xsi:type="dcterms:W3CDTF">2026-10-19T16:28:57.056Z</dcterms:modified>
</cp:coreProperties>
</file>

<file path=docProps/custom.xml><?xml version="1.0" encoding="utf-8"?>
<Properties xmlns="http://schemas.openxmlformats.org/officeDocument/2006/custom-properties" xmlns:vt="http://schemas.openxmlformats.org/officeDocument/2006/docPropsVTypes"/>
</file>