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Ridgefield's Flooded Streets: An Argument-Writing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lesson where students argue whether a fictional city should fund green infrastructure or a larger storm sewer, developing a claim and a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Photo or sketch of a paved lot beside a lawn in rain</w:t>
            </w:r>
          </w:p>
          <w:p>
            <w:pPr>
              <w:spacing w:after="0"/>
            </w:pPr>
            <w:r>
              <w:rPr>
                <w:sz w:val="20"/>
                <w:szCs w:val="20"/>
              </w:rPr>
              <w:t xml:space="preserve">• Printed student handout</w:t>
            </w:r>
          </w:p>
          <w:p>
            <w:pPr>
              <w:spacing w:after="0"/>
            </w:pPr>
            <w:r>
              <w:rPr>
                <w:sz w:val="20"/>
                <w:szCs w:val="20"/>
              </w:rPr>
              <w:t xml:space="preserve">• Exit slips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about a public stormwater decision and supports it with evidence.</w:t>
      </w:r>
    </w:p>
    <w:p>
      <w:pPr>
        <w:pStyle w:val="ListParagraph"/>
        <w:keepLines/>
        <w:numPr>
          <w:ilvl w:val="0"/>
          <w:numId w:val="2"/>
        </w:numPr>
        <w:spacing w:after="60" w:line="264"/>
        <w:ind w:left="720" w:hanging="360"/>
      </w:pPr>
      <w:r>
        <w:rPr>
          <w:sz w:val="22"/>
          <w:szCs w:val="22"/>
        </w:rPr>
        <w:t xml:space="preserve">Students will develop a counterclaim fairly and explain why their own claim still holds.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that states a precise claim about the stormwater plan, develops a counterclaim fairly, and supports both with evidence, exactly what this standard specifies.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counterclaim, claim, impervious</w:t>
      </w:r>
    </w:p>
    <w:p>
      <w:pPr>
        <w:pStyle w:val="Heading2"/>
        <w:keepNext/>
        <w:keepLines/>
      </w:pPr>
      <w:r>
        <w:rPr>
          <w:sz w:val="28"/>
          <w:szCs w:val="28"/>
        </w:rPr>
        <w:t xml:space="preserve">Teacher overview</w:t>
      </w:r>
    </w:p>
    <w:p>
      <w:pPr>
        <w:spacing w:after="100" w:line="264"/>
      </w:pPr>
      <w:r>
        <w:rPr>
          <w:sz w:val="22"/>
          <w:szCs w:val="22"/>
        </w:rPr>
        <w:t xml:space="preserve">After a heavy storm floods the same low streets again, a city has to choose how to spend limited money. This lesson uses a fictional decision facing the city of Ridgefield: pay for green infrastructure, such as rain gardens and permeable pavement that soak up rainfall where it lands, or build a larger underground storm sewer that carries the water away faster. Both options are defensible, which is what makes it a genuine argument-writing task. Students practice the grade 9 skill of stating a precise claim and then treating the opposing view honestly through a developed counterclaim, rather than knocking down a weak version of it.</w:t>
      </w:r>
    </w:p>
    <w:p>
      <w:pPr>
        <w:pStyle w:val="Heading2"/>
        <w:keepNext/>
        <w:keepLines/>
      </w:pPr>
      <w:r>
        <w:rPr>
          <w:sz w:val="28"/>
          <w:szCs w:val="28"/>
        </w:rPr>
        <w:t xml:space="preserve">Procedure</w:t>
      </w:r>
    </w:p>
    <w:p>
      <w:pPr>
        <w:spacing w:after="100" w:line="264"/>
      </w:pPr>
      <w:r>
        <w:rPr>
          <w:b/>
          <w:bCs/>
          <w:sz w:val="22"/>
          <w:szCs w:val="22"/>
        </w:rPr>
        <w:t xml:space="preserve">Hook (7 min):</w:t>
      </w:r>
      <w:r>
        <w:rPr>
          <w:sz w:val="22"/>
          <w:szCs w:val="22"/>
        </w:rPr>
        <w:t xml:space="preserve"> Show a photo or quick sketch of a paved parking lot beside a lawn during a downpour. Ask students to predict where rain goes in each case and write one sentence explaining the difference. Elicit that hard surfaces send water rushing to the street while soil absorbs it, which is the core of the whole decision.</w:t>
      </w:r>
    </w:p>
    <w:p>
      <w:pPr>
        <w:spacing w:after="100" w:line="264"/>
      </w:pPr>
      <w:r>
        <w:rPr>
          <w:b/>
          <w:bCs/>
          <w:sz w:val="22"/>
          <w:szCs w:val="22"/>
        </w:rPr>
        <w:t xml:space="preserve">Mini-lesson (12 min):</w:t>
      </w:r>
      <w:r>
        <w:rPr>
          <w:sz w:val="22"/>
          <w:szCs w:val="22"/>
        </w:rPr>
        <w:t xml:space="preserve"> Define claim and counterclaim on the board. Model the difference between a vague claim ("Ridgefield should fix flooding") and a precise one ("Ridgefield should fund green infrastructure before expanding its storm sewer"). Then model a fair counterclaim, stating the strongest reason for the other side in a full sentence, and show how a writer answers it without insulting it.</w:t>
      </w:r>
    </w:p>
    <w:p>
      <w:pPr>
        <w:spacing w:after="100" w:line="264"/>
      </w:pPr>
      <w:r>
        <w:rPr>
          <w:b/>
          <w:bCs/>
          <w:sz w:val="22"/>
          <w:szCs w:val="22"/>
        </w:rPr>
        <w:t xml:space="preserve">Analyze the evidence (12 min):</w:t>
      </w:r>
      <w:r>
        <w:rPr>
          <w:sz w:val="22"/>
          <w:szCs w:val="22"/>
        </w:rPr>
        <w:t xml:space="preserve"> Distribute the Student Handout. In pairs, students sort the evidence points into those that help the green-infrastructure claim, those that help the storm-sewer claim, and those that could be used by either side. They mark the one point they find most persuasive and say why.</w:t>
      </w:r>
    </w:p>
    <w:p>
      <w:pPr>
        <w:spacing w:after="100" w:line="264"/>
      </w:pPr>
      <w:r>
        <w:rPr>
          <w:b/>
          <w:bCs/>
          <w:sz w:val="22"/>
          <w:szCs w:val="22"/>
        </w:rPr>
        <w:t xml:space="preserve">Draft (16 min):</w:t>
      </w:r>
      <w:r>
        <w:rPr>
          <w:sz w:val="22"/>
          <w:szCs w:val="22"/>
        </w:rPr>
        <w:t xml:space="preserve"> Each student writes the opening of an argument: a precise claim, two reasons with evidence from the handout, one fairly stated counterclaim, and a sentence answering it. Circulate and push students to name the specific evidence rather than gesture at it.</w:t>
      </w:r>
    </w:p>
    <w:p>
      <w:pPr>
        <w:spacing w:after="100" w:line="264"/>
      </w:pPr>
      <w:r>
        <w:rPr>
          <w:b/>
          <w:bCs/>
          <w:sz w:val="22"/>
          <w:szCs w:val="22"/>
        </w:rPr>
        <w:t xml:space="preserve">Peer check (5 min):</w:t>
      </w:r>
      <w:r>
        <w:rPr>
          <w:sz w:val="22"/>
          <w:szCs w:val="22"/>
        </w:rPr>
        <w:t xml:space="preserve"> Partners read each other's counterclaim only and rate it: does it state the other side's best reason in good faith, or a weak version meant to be easy to defeat? This is the formative checkpoint; if more than a few counterclaims are strawmen, pause and re-model one before closure.</w:t>
      </w:r>
    </w:p>
    <w:p>
      <w:pPr>
        <w:spacing w:after="100" w:line="264"/>
      </w:pPr>
      <w:r>
        <w:rPr>
          <w:b/>
          <w:bCs/>
          <w:sz w:val="22"/>
          <w:szCs w:val="22"/>
        </w:rPr>
        <w:t xml:space="preserve">Closure (3 min):</w:t>
      </w:r>
      <w:r>
        <w:rPr>
          <w:sz w:val="22"/>
          <w:szCs w:val="22"/>
        </w:rPr>
        <w:t xml:space="preserve"> On an exit slip, each student rewrites their claim in one sentence and notes which single piece of evidence they would keep if they could use only one. Collect to check whether claims are precise and evidence-linked.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claim frame ("Ridgefield should fund ___ because ___ and ___") and a counterclaim frame ("Some residents would argue ___; however, ___"). Provide the evidence already sorted into two columns so students spend their effort on wording, not sorting.</w:t>
      </w:r>
    </w:p>
    <w:p>
      <w:pPr>
        <w:pStyle w:val="Heading3"/>
        <w:keepNext/>
        <w:keepLines/>
      </w:pPr>
      <w:r>
        <w:rPr>
          <w:sz w:val="24"/>
          <w:szCs w:val="24"/>
        </w:rPr>
        <w:t xml:space="preserve">Extension</w:t>
      </w:r>
    </w:p>
    <w:p>
      <w:pPr>
        <w:spacing w:after="100" w:line="264"/>
      </w:pPr>
      <w:r>
        <w:rPr>
          <w:sz w:val="22"/>
          <w:szCs w:val="22"/>
        </w:rPr>
        <w:t xml:space="preserve">Ask students to add a second counterclaim addressing cost, and to propose a specific condition under which they would switch their recommendation to the other plan, showing that their claim is reasoned rather than fixed.</w:t>
      </w:r>
    </w:p>
    <w:p>
      <w:pPr>
        <w:pStyle w:val="Heading3"/>
        <w:keepNext/>
        <w:keepLines/>
      </w:pPr>
      <w:r>
        <w:rPr>
          <w:sz w:val="24"/>
          <w:szCs w:val="24"/>
        </w:rPr>
        <w:t xml:space="preserve">ELL supports</w:t>
      </w:r>
    </w:p>
    <w:p>
      <w:pPr>
        <w:spacing w:after="100" w:line="264"/>
      </w:pPr>
      <w:r>
        <w:rPr>
          <w:sz w:val="22"/>
          <w:szCs w:val="22"/>
        </w:rPr>
        <w:t xml:space="preserve">Pre-teach "runoff," "impervious," "green infrastructure," and "counterclaim" with labeled sketches of pavement versus a rain garden. Allow the counterclaim and rebuttal to be written as two short sentences rather than one complex sentence, and provide the evidence file with the key term in each bullet highlighted.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Ridgefield's Flooded Streets: An Argument-Writing Lesson</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b/>
          <w:bCs/>
          <w:sz w:val="22"/>
          <w:szCs w:val="22"/>
        </w:rPr>
        <w:t xml:space="preserve">The decision (fictional scenario):</w:t>
      </w:r>
      <w:r>
        <w:rPr>
          <w:sz w:val="22"/>
          <w:szCs w:val="22"/>
        </w:rPr>
        <w:t xml:space="preserve"> The city of Ridgefield floods on the same three low streets after big storms. The city council can fund only one plan this year. Plan A is green infrastructure: rain gardens, tree trenches, and permeable pavement spread across the neighborhood. Plan B is a larger storm sewer pipe under Main Street to carry runoff to the river faster.</w:t>
      </w:r>
    </w:p>
    <w:p>
      <w:pPr>
        <w:keepNext/>
        <w:keepLines/>
        <w:spacing w:after="120" w:line="276"/>
      </w:pPr>
      <w:r>
        <w:rPr>
          <w:b/>
          <w:bCs/>
          <w:sz w:val="22"/>
          <w:szCs w:val="22"/>
        </w:rPr>
        <w:t xml:space="preserve">Evidence file (all figures are fictional estimates for this scenario, in the city of Ridgefield):</w:t>
      </w:r>
    </w:p>
    <w:p>
      <w:pPr>
        <w:pStyle w:val="ListParagraph"/>
        <w:keepLines/>
        <w:numPr>
          <w:ilvl w:val="0"/>
          <w:numId w:val="3"/>
        </w:numPr>
        <w:spacing w:after="60" w:line="276"/>
        <w:ind w:left="720" w:hanging="360"/>
      </w:pPr>
      <w:r>
        <w:rPr>
          <w:sz w:val="22"/>
          <w:szCs w:val="22"/>
        </w:rPr>
        <w:t xml:space="preserve">Paved surfaces are called impervious because water cannot soak through them; a neighborhood that is mostly pavement can send far more rain to the street than one with soil and plants.</w:t>
      </w:r>
    </w:p>
    <w:p>
      <w:pPr>
        <w:pStyle w:val="ListParagraph"/>
        <w:keepLines/>
        <w:numPr>
          <w:ilvl w:val="0"/>
          <w:numId w:val="3"/>
        </w:numPr>
        <w:spacing w:after="60" w:line="276"/>
        <w:ind w:left="720" w:hanging="360"/>
      </w:pPr>
      <w:r>
        <w:rPr>
          <w:sz w:val="22"/>
          <w:szCs w:val="22"/>
        </w:rPr>
        <w:t xml:space="preserve">Plan A is estimated at a fictional cost of 4 million dollars and would also cool streets and add greenery; its soaking capacity is spread out and works best on smaller, frequent storms.</w:t>
      </w:r>
    </w:p>
    <w:p>
      <w:pPr>
        <w:pStyle w:val="ListParagraph"/>
        <w:keepLines/>
        <w:numPr>
          <w:ilvl w:val="0"/>
          <w:numId w:val="3"/>
        </w:numPr>
        <w:spacing w:after="60" w:line="276"/>
        <w:ind w:left="720" w:hanging="360"/>
      </w:pPr>
      <w:r>
        <w:rPr>
          <w:sz w:val="22"/>
          <w:szCs w:val="22"/>
        </w:rPr>
        <w:t xml:space="preserve">Plan B is estimated at a fictional cost of 6 million dollars, moves water fast in a very large storm, but sends untreated street runoff straight to the river and does nothing to reduce the total amount of runoff.</w:t>
      </w:r>
    </w:p>
    <w:p>
      <w:pPr>
        <w:pStyle w:val="ListParagraph"/>
        <w:keepLines/>
        <w:numPr>
          <w:ilvl w:val="0"/>
          <w:numId w:val="3"/>
        </w:numPr>
        <w:spacing w:after="60" w:line="276"/>
        <w:ind w:left="720" w:hanging="360"/>
      </w:pPr>
      <w:r>
        <w:rPr>
          <w:sz w:val="22"/>
          <w:szCs w:val="22"/>
        </w:rPr>
        <w:t xml:space="preserve">A fictional resident survey found most neighbors wanted the flooding solved this year and were divided on which plan to trust.</w:t>
      </w:r>
    </w:p>
    <w:p>
      <w:pPr>
        <w:pStyle w:val="ListParagraph"/>
        <w:keepLines/>
        <w:numPr>
          <w:ilvl w:val="0"/>
          <w:numId w:val="3"/>
        </w:numPr>
        <w:spacing w:after="60" w:line="276"/>
        <w:ind w:left="720" w:hanging="360"/>
      </w:pPr>
      <w:r>
        <w:rPr>
          <w:sz w:val="22"/>
          <w:szCs w:val="22"/>
        </w:rPr>
        <w:t xml:space="preserve">Green infrastructure needs regular upkeep, such as clearing leaves from rain gardens, or it slowly loses its soaking power.</w:t>
      </w:r>
    </w:p>
    <w:p>
      <w:pPr>
        <w:spacing w:after="40" w:before="0" w:line="120" w:lineRule="exact"/>
      </w:pPr>
    </w:p>
    <w:p>
      <w:pPr>
        <w:spacing w:after="120" w:line="276"/>
      </w:pPr>
      <w:r>
        <w:rPr>
          <w:b/>
          <w:bCs/>
          <w:sz w:val="22"/>
          <w:szCs w:val="22"/>
        </w:rPr>
        <w:t xml:space="preserve">Your task:</w:t>
      </w:r>
      <w:r>
        <w:rPr>
          <w:sz w:val="22"/>
          <w:szCs w:val="22"/>
        </w:rPr>
        <w:t xml:space="preserve"> Draft the opening of an argument essay that states a precise claim about which plan Ridgefield should fund, supports it with two reasons and evidence, states one counterclaim fairly, and answers that counterclaim.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Ridgefield's Flooded Streets: An Argument-Writing Lesson</dc:title>
  <dc:subject>Lesson plan · Grade 9 · English Language Arts</dc:subject>
  <dc:creator>Water for Schools</dc:creator>
  <cp:keywords>Lesson plan, Grade 9, English Language Arts</cp:keywords>
  <dc:description>A grade 9 lesson where students argue whether a fictional city should fund green infrastructure or a larger storm sewer, developing a claim and a counterclaim.</dc:description>
  <cp:lastModifiedBy>Water for Schools</cp:lastModifiedBy>
  <cp:revision>1</cp:revision>
  <dcterms:created xsi:type="dcterms:W3CDTF">2026-10-19T16:29:01.282Z</dcterms:created>
  <dcterms:modified xsi:type="dcterms:W3CDTF">2026-10-19T16:29:01.282Z</dcterms:modified>
</cp:coreProperties>
</file>

<file path=docProps/custom.xml><?xml version="1.0" encoding="utf-8"?>
<Properties xmlns="http://schemas.openxmlformats.org/officeDocument/2006/custom-properties" xmlns:vt="http://schemas.openxmlformats.org/officeDocument/2006/docPropsVTypes"/>
</file>