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Ambersyke Meadow Pivot Nozzles: Comparing Two Application Rates</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set where students read one nozzle package from a table and one from an equation, compare the unit rates as slopes, and pick the package that fits the pump.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unit rate of a proportional relationship presented as a table and as an equation.</w:t>
      </w:r>
    </w:p>
    <w:p>
      <w:pPr>
        <w:pStyle w:val="ListParagraph"/>
        <w:keepNext/>
        <w:keepLines/>
        <w:numPr>
          <w:ilvl w:val="0"/>
          <w:numId w:val="2"/>
        </w:numPr>
        <w:spacing w:after="60" w:line="264"/>
        <w:ind w:left="720" w:hanging="360"/>
      </w:pPr>
      <w:r>
        <w:rPr>
          <w:sz w:val="22"/>
          <w:szCs w:val="22"/>
        </w:rPr>
        <w:t xml:space="preserve">Students will interpret each unit rate as the slope of a graph of gallons applied against minutes of run time.</w:t>
      </w:r>
    </w:p>
    <w:p>
      <w:pPr>
        <w:pStyle w:val="ListParagraph"/>
        <w:keepLines/>
        <w:numPr>
          <w:ilvl w:val="0"/>
          <w:numId w:val="2"/>
        </w:numPr>
        <w:spacing w:after="60" w:line="264"/>
        <w:ind w:left="720" w:hanging="360"/>
      </w:pPr>
      <w:r>
        <w:rPr>
          <w:sz w:val="22"/>
          <w:szCs w:val="22"/>
        </w:rPr>
        <w:t xml:space="preserve">Students will use a pump limit and a shift-length criterion to choose between two nozzle packages.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Problems 1 through 4 compare one nozzle package given as a table with a second given as the equation g = 27.5m, interpreting each unit rate as the slope of a proportional relationship.</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 8 tests both nozzle packages against the 25-gallon-per-minute pump limit, and problem 10 evaluates them against that limit together with the 8-hour shift rule, the systematic comparison of competing solutions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slope, proportional relationship, center pivot, constraint</w:t>
      </w:r>
    </w:p>
    <w:p>
      <w:pPr>
        <w:pStyle w:val="Heading2"/>
        <w:keepNext/>
        <w:keepLines/>
      </w:pPr>
      <w:r>
        <w:rPr>
          <w:sz w:val="28"/>
          <w:szCs w:val="28"/>
        </w:rPr>
        <w:t xml:space="preserve">Teacher overview</w:t>
      </w:r>
    </w:p>
    <w:p>
      <w:pPr>
        <w:spacing w:after="100" w:line="264"/>
      </w:pPr>
      <w:r>
        <w:rPr>
          <w:sz w:val="22"/>
          <w:szCs w:val="22"/>
        </w:rPr>
        <w:t xml:space="preserve">Ambersyke Meadow is a fictional farming community whose irrigation district is replacing the nozzles on one center pivot. Two nozzle packages are under review, and the vendors describe them in different ways: one comes with a table of test results, and the other comes with an equation. Both relationships are proportional, so the whole comparison rests on finding and comparing the two unit rates, then checking each rate against the well pump's limit. The error to watch for is comparing the packages by a single pair of numbers, such as noticing that one table row shows a large total, instead of dividing to find the gallons applied per minute.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Package A table with a third column already labeled "gallons per minute" and the first row filled in, so the division that produces the unit rate is modeled once before they work the rest. Providing a printed reminder that 8 hours equals 480 minutes removes a conversion step from problems 9 and 10.</w:t>
      </w:r>
    </w:p>
    <w:p>
      <w:pPr>
        <w:pStyle w:val="Heading3"/>
        <w:keepNext/>
        <w:keepLines/>
      </w:pPr>
      <w:r>
        <w:rPr>
          <w:sz w:val="24"/>
          <w:szCs w:val="24"/>
        </w:rPr>
        <w:t xml:space="preserve">Extension</w:t>
      </w:r>
    </w:p>
    <w:p>
      <w:pPr>
        <w:spacing w:after="100" w:line="264"/>
      </w:pPr>
      <w:r>
        <w:rPr>
          <w:sz w:val="22"/>
          <w:szCs w:val="22"/>
        </w:rPr>
        <w:t xml:space="preserve">Suppose a third vendor offers a package that applies 24 gallons per minute and costs more to install. Ask students to write its equation, calculate its time for one 6,600-gallon section, and argue whether the time saved over Package A would justify a higher price.</w:t>
      </w:r>
    </w:p>
    <w:p>
      <w:pPr>
        <w:pStyle w:val="Heading3"/>
        <w:keepNext/>
        <w:keepLines/>
      </w:pPr>
      <w:r>
        <w:rPr>
          <w:sz w:val="24"/>
          <w:szCs w:val="24"/>
        </w:rPr>
        <w:t xml:space="preserve">ELL supports</w:t>
      </w:r>
    </w:p>
    <w:p>
      <w:pPr>
        <w:spacing w:after="100" w:line="264"/>
      </w:pPr>
      <w:r>
        <w:rPr>
          <w:sz w:val="22"/>
          <w:szCs w:val="22"/>
        </w:rPr>
        <w:t xml:space="preserve">Pre-teach "unit rate," "slope," and "constraint" with a two-column card that pairs each term with a short example from this scenario, such as "unit rate: 22 gallons in 1 minute." Allow students to answer problems 8 and 10 with a labeled comparison table rather than a written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Ambersyke Meadow Pivot Nozzles: Comparing Two Application Rates</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spacing w:after="120" w:line="276"/>
      </w:pPr>
      <w:r>
        <w:rPr>
          <w:sz w:val="22"/>
          <w:szCs w:val="22"/>
        </w:rPr>
        <w:t xml:space="preserve">The irrigation district in the town of Ambersyke Meadow is choosing between two nozzle packages for one center pivot. Use the information below for every problem.</w:t>
      </w:r>
    </w:p>
    <w:p>
      <w:pPr>
        <w:keepNext/>
        <w:keepLines/>
        <w:spacing w:after="120" w:line="276"/>
      </w:pPr>
      <w:r>
        <w:rPr>
          <w:b/>
          <w:bCs/>
          <w:sz w:val="22"/>
          <w:szCs w:val="22"/>
        </w:rPr>
        <w:t xml:space="preserve">Package A, the Redwing R-40.</w:t>
      </w:r>
      <w:r>
        <w:rPr>
          <w:sz w:val="22"/>
          <w:szCs w:val="22"/>
        </w:rPr>
        <w:t xml:space="preserve"> The vendor supplied this test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running</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applied</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550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880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60</w:t>
            </w:r>
          </w:p>
        </w:tc>
        <w:tc>
          <w:tcPr>
            <w:tcW w:type="dxa" w:w="5040"/>
            <w:tcMar>
              <w:top w:type="dxa" w:w="70"/>
              <w:left w:type="dxa" w:w="100"/>
              <w:bottom w:type="dxa" w:w="70"/>
              <w:right w:type="dxa" w:w="100"/>
            </w:tcMar>
            <w:vAlign w:val="top"/>
          </w:tcPr>
          <w:p>
            <w:pPr>
              <w:spacing w:after="0" w:line="252"/>
              <w:jc w:val="left"/>
            </w:pPr>
            <w:r>
              <w:rPr>
                <w:sz w:val="22"/>
                <w:szCs w:val="22"/>
              </w:rPr>
              <w:t xml:space="preserve">1,320</w:t>
            </w:r>
          </w:p>
        </w:tc>
      </w:tr>
    </w:tbl>
    <w:p>
      <w:pPr>
        <w:spacing w:after="160" w:before="0"/>
      </w:pPr>
    </w:p>
    <w:p>
      <w:pPr>
        <w:keepNext/>
        <w:keepLines/>
        <w:spacing w:after="120" w:line="276"/>
      </w:pPr>
      <w:r>
        <w:rPr>
          <w:b/>
          <w:bCs/>
          <w:sz w:val="22"/>
          <w:szCs w:val="22"/>
        </w:rPr>
        <w:t xml:space="preserve">Package B, the Larkfield L-2.</w:t>
      </w:r>
      <w:r>
        <w:rPr>
          <w:sz w:val="22"/>
          <w:szCs w:val="22"/>
        </w:rPr>
        <w:t xml:space="preserve"> The vendor supplied this equation, where g is gallons applied and m is minutes running: g = 27.5m.</w:t>
      </w:r>
    </w:p>
    <w:p>
      <w:pPr>
        <w:pStyle w:val="ListParagraph"/>
        <w:keepNext/>
        <w:keepLines/>
        <w:numPr>
          <w:ilvl w:val="0"/>
          <w:numId w:val="3"/>
        </w:numPr>
        <w:spacing w:after="100" w:line="276"/>
        <w:ind w:left="720" w:hanging="360"/>
      </w:pPr>
      <w:r>
        <w:rPr>
          <w:sz w:val="22"/>
          <w:szCs w:val="22"/>
        </w:rPr>
        <w:t xml:space="preserve">Use the first row of the Package A table to find how many gallons that package applies in one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rate you found in problem 1, how many gallons does Package A apply in 45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unit rate for Package B,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per minute does Package B apply than Package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section of the field needs 6,600 gallons. How many minutes must Package A run to apply that amount?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minutes must Package B run to apply the same 6,600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minutes does Package B save on that one section, compared with Package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district's well pump can deliver at most 25 gallons per minute. Which package can run at its full rate on this pump? Name the package and give the two rates that support your choice.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district runs Package A for a full 8-hour shift, which is 480 minutes. How many gallons does the pivot apply in that shift?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has two rules for this purchase: the package must run at its full rate on the 25-gallon-per-minute pump, and it must finish one 6,600-gallon section inside one 8-hour shift. Which package meets both rules? Explain using your answers from problems 5, 6, and 8.</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Ambersyke Meadow Pivot Nozzles: Comparing Two Application Rates</w:t>
      </w:r>
    </w:p>
    <w:p>
      <w:pPr>
        <w:keepNext/>
        <w:spacing w:after="160"/>
      </w:pPr>
      <w:r>
        <w:rPr>
          <w:color w:val="5B6B70"/>
          <w:sz w:val="20"/>
          <w:szCs w:val="20"/>
        </w:rPr>
        <w:t xml:space="preserve">Math problem set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gallons per minute.</w:t>
      </w:r>
      <w:r>
        <w:rPr>
          <w:sz w:val="22"/>
          <w:szCs w:val="22"/>
        </w:rPr>
        <w:br/>
      </w:r>
      <w:r>
        <w:rPr>
          <w:sz w:val="22"/>
          <w:szCs w:val="22"/>
        </w:rPr>
        <w:t xml:space="preserve">220 gallons ÷ 10 minutes = 22 gallons per minute. Any other row gives the same rate, which is what makes the relationship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990 gallons.</w:t>
      </w:r>
      <w:r>
        <w:rPr>
          <w:sz w:val="22"/>
          <w:szCs w:val="22"/>
        </w:rPr>
        <w:br/>
      </w:r>
      <w:r>
        <w:rPr>
          <w:sz w:val="22"/>
          <w:szCs w:val="22"/>
        </w:rPr>
        <w:t xml:space="preserve">45 minutes × 22 gallons per minute = 990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27.5 gallons per minute.</w:t>
      </w:r>
      <w:r>
        <w:rPr>
          <w:sz w:val="22"/>
          <w:szCs w:val="22"/>
        </w:rPr>
        <w:br/>
      </w:r>
      <w:r>
        <w:rPr>
          <w:sz w:val="22"/>
          <w:szCs w:val="22"/>
        </w:rPr>
        <w:t xml:space="preserve">In g = 27.5m the coefficient of m is the unit rate, so the pivot applies 27.5 gallons for each minute of run time. On a graph of gallons against minutes, 27.5 is the slope.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gallons per minute.</w:t>
      </w:r>
      <w:r>
        <w:rPr>
          <w:sz w:val="22"/>
          <w:szCs w:val="22"/>
        </w:rPr>
        <w:br/>
      </w:r>
      <w:r>
        <w:rPr>
          <w:sz w:val="22"/>
          <w:szCs w:val="22"/>
        </w:rPr>
        <w:t xml:space="preserve">27.5 - 22 = 5.5 gallons per minute. Package B applies more water in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minutes.</w:t>
      </w:r>
      <w:r>
        <w:rPr>
          <w:sz w:val="22"/>
          <w:szCs w:val="22"/>
        </w:rPr>
        <w:br/>
      </w:r>
      <w:r>
        <w:rPr>
          <w:sz w:val="22"/>
          <w:szCs w:val="22"/>
        </w:rPr>
        <w:t xml:space="preserve">6,600 gallons ÷ 22 gallons per minute = 300 minutes, which is 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minutes.</w:t>
      </w:r>
      <w:r>
        <w:rPr>
          <w:sz w:val="22"/>
          <w:szCs w:val="22"/>
        </w:rPr>
        <w:br/>
      </w:r>
      <w:r>
        <w:rPr>
          <w:sz w:val="22"/>
          <w:szCs w:val="22"/>
        </w:rPr>
        <w:t xml:space="preserve">6,600 gallons ÷ 27.5 gallons per minute = 240 minutes, which is 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w:t>
      </w:r>
      <w:r>
        <w:rPr>
          <w:sz w:val="22"/>
          <w:szCs w:val="22"/>
        </w:rPr>
        <w:br/>
      </w:r>
      <w:r>
        <w:rPr>
          <w:sz w:val="22"/>
          <w:szCs w:val="22"/>
        </w:rPr>
        <w:t xml:space="preserve">300 minutes - 240 minutes = 60 minutes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Package A.</w:t>
      </w:r>
      <w:r>
        <w:rPr>
          <w:sz w:val="22"/>
          <w:szCs w:val="22"/>
        </w:rPr>
        <w:br/>
      </w:r>
      <w:r>
        <w:rPr>
          <w:sz w:val="22"/>
          <w:szCs w:val="22"/>
        </w:rPr>
        <w:t xml:space="preserve">Package A needs 22 gallons per minute and the pump supplies at most 25, so the pump can keep up. Package B needs 27.5 gallons per minute, which is more than the pump can deliver, so that package would run below its rated performance.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10,560 gallons.</w:t>
      </w:r>
      <w:r>
        <w:rPr>
          <w:sz w:val="22"/>
          <w:szCs w:val="22"/>
        </w:rPr>
        <w:br/>
      </w:r>
      <w:r>
        <w:rPr>
          <w:sz w:val="22"/>
          <w:szCs w:val="22"/>
        </w:rPr>
        <w:t xml:space="preserve">480 minutes × 22 gallons per minute = 10,560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Package A.</w:t>
      </w:r>
      <w:r>
        <w:rPr>
          <w:sz w:val="22"/>
          <w:szCs w:val="22"/>
        </w:rPr>
        <w:br/>
      </w:r>
      <w:r>
        <w:rPr>
          <w:sz w:val="22"/>
          <w:szCs w:val="22"/>
        </w:rPr>
        <w:t xml:space="preserve">Package A satisfies both rules. Its rate of 22 gallons per minute is within the pump's limit of 25, and it finishes the section in 300 minutes, which is well inside the 480-minute shift. Package B finishes faster on paper, in 240 minutes, yet it cannot reach 27.5 gallons per minute on this pump, so its stated time is not achievable 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Ambersyke Meadow Pivot Nozzles: Comparing Two Application Rates</dc:title>
  <dc:subject>Math problem set · Grade 8 · Engineering &amp; Design</dc:subject>
  <dc:creator>Water for Schools</dc:creator>
  <cp:keywords>Math problem set, Grade 8, Engineering &amp; Design</cp:keywords>
  <dc:description>A grade 8 set where students read one nozzle package from a table and one from an equation, compare the unit rates as slopes, and pick the package that fits the pump.</dc:description>
  <cp:lastModifiedBy>Water for Schools</cp:lastModifiedBy>
  <cp:revision>1</cp:revision>
  <dcterms:created xsi:type="dcterms:W3CDTF">2026-10-19T16:29:05.044Z</dcterms:created>
  <dcterms:modified xsi:type="dcterms:W3CDTF">2026-10-19T16:29:05.044Z</dcterms:modified>
</cp:coreProperties>
</file>

<file path=docProps/custom.xml><?xml version="1.0" encoding="utf-8"?>
<Properties xmlns="http://schemas.openxmlformats.org/officeDocument/2006/custom-properties" xmlns:vt="http://schemas.openxmlformats.org/officeDocument/2006/docPropsVTypes"/>
</file>