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Bottle Filler for Room 6 at Wickerly Street School</w:t>
      </w:r>
    </w:p>
    <w:p>
      <w:pPr>
        <w:keepNext/>
        <w:spacing w:after="160"/>
      </w:pPr>
      <w:r>
        <w:rPr>
          <w:color w:val="5B6B70"/>
          <w:sz w:val="20"/>
          <w:szCs w:val="20"/>
        </w:rPr>
        <w:t xml:space="preserve">Lesson plan · Grade 1 · Health &amp; Consumer Science</w:t>
      </w:r>
    </w:p>
    <w:p>
      <w:pPr>
        <w:spacing w:after="100" w:line="264"/>
      </w:pPr>
      <w:r>
        <w:rPr>
          <w:i/>
          <w:iCs/>
          <w:color w:val="12333F"/>
          <w:sz w:val="22"/>
          <w:szCs w:val="22"/>
        </w:rPr>
        <w:t xml:space="preserve">A 30-minute grade 1 health lesson where students sort school water spots into safe and not-for-drinking, then write an opinion about the best filling spot.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divided into two columns</w:t>
            </w:r>
          </w:p>
          <w:p>
            <w:pPr>
              <w:spacing w:after="0"/>
            </w:pPr>
            <w:r>
              <w:rPr>
                <w:sz w:val="20"/>
                <w:szCs w:val="20"/>
              </w:rPr>
              <w:t xml:space="preserve">• Sticky notes</w:t>
            </w:r>
          </w:p>
          <w:p>
            <w:pPr>
              <w:spacing w:after="0"/>
            </w:pPr>
            <w:r>
              <w:rPr>
                <w:sz w:val="20"/>
                <w:szCs w:val="20"/>
              </w:rPr>
              <w:t xml:space="preserve">• Drawing paper and crayons</w:t>
            </w:r>
          </w:p>
          <w:p>
            <w:pPr>
              <w:spacing w:after="0"/>
            </w:pPr>
            <w:r>
              <w:rPr>
                <w:sz w:val="20"/>
                <w:szCs w:val="20"/>
              </w:rPr>
              <w:t xml:space="preserve">• One reusable water bottle to hold 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two places at school where water is safe to drink.</w:t>
      </w:r>
    </w:p>
    <w:p>
      <w:pPr>
        <w:pStyle w:val="ListParagraph"/>
        <w:keepNext/>
        <w:keepLines/>
        <w:numPr>
          <w:ilvl w:val="0"/>
          <w:numId w:val="2"/>
        </w:numPr>
        <w:spacing w:after="60" w:line="264"/>
        <w:ind w:left="720" w:hanging="360"/>
      </w:pPr>
      <w:r>
        <w:rPr>
          <w:sz w:val="22"/>
          <w:szCs w:val="22"/>
        </w:rPr>
        <w:t xml:space="preserve">Students will state an opinion about the best spot to fill a bottle and give one reason.</w:t>
      </w:r>
    </w:p>
    <w:p>
      <w:pPr>
        <w:pStyle w:val="ListParagraph"/>
        <w:keepLines/>
        <w:numPr>
          <w:ilvl w:val="0"/>
          <w:numId w:val="2"/>
        </w:numPr>
        <w:spacing w:after="60" w:line="264"/>
        <w:ind w:left="720" w:hanging="360"/>
      </w:pPr>
      <w:r>
        <w:rPr>
          <w:sz w:val="22"/>
          <w:szCs w:val="22"/>
        </w:rPr>
        <w:t xml:space="preserve">Students will describe one way people made drinking water better at a school.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Each student writes or dictates a caption that names one filling spot, states an opinion about which spot Room 6 should use, and gives one reason. The single-sentence frame carries the topic, the opinion, and the reason; the closure element comes from the second sentence in the extension task.</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In the "Who checks it" segment students describe two changes people made at this school, adding a bottle filler and arranging for a water worker to check the drinking water, and then name one further change they would make.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fountain, bottle filler, safe, pipe</w:t>
      </w:r>
    </w:p>
    <w:p>
      <w:pPr>
        <w:pStyle w:val="Heading2"/>
        <w:keepNext/>
        <w:keepLines/>
      </w:pPr>
      <w:r>
        <w:rPr>
          <w:sz w:val="28"/>
          <w:szCs w:val="28"/>
        </w:rPr>
        <w:t xml:space="preserve">Teacher overview</w:t>
      </w:r>
    </w:p>
    <w:p>
      <w:pPr>
        <w:spacing w:after="100" w:line="264"/>
      </w:pPr>
      <w:r>
        <w:rPr>
          <w:sz w:val="22"/>
          <w:szCs w:val="22"/>
        </w:rPr>
        <w:t xml:space="preserve">Wickerly Street School is a made-up school with three places a child might fill a water bottle: the hallway fountain, a new bottle filler outside the gym, and the sink in the art room. It also has a garden hose and a bathroom sink, neither of which is meant for drinking. This lesson has first graders sort those spots, learn the plain reason behind the sorting, and then write one opinion sentence with a reason, which is the grade's opinion-writing task. Keep the tone factual rather than alarming; the goal is that children know which taps are for drinking and who to ask when they are unsure.</w:t>
      </w:r>
    </w:p>
    <w:p>
      <w:pPr>
        <w:pStyle w:val="Heading2"/>
        <w:keepNext/>
        <w:keepLines/>
      </w:pPr>
      <w:r>
        <w:rPr>
          <w:sz w:val="28"/>
          <w:szCs w:val="28"/>
        </w:rPr>
        <w:t xml:space="preserve">Procedure</w:t>
      </w:r>
    </w:p>
    <w:p>
      <w:pPr>
        <w:spacing w:after="100" w:line="264"/>
      </w:pPr>
      <w:r>
        <w:rPr>
          <w:b/>
          <w:bCs/>
          <w:sz w:val="22"/>
          <w:szCs w:val="22"/>
        </w:rPr>
        <w:t xml:space="preserve">Opening (5 min).</w:t>
      </w:r>
      <w:r>
        <w:rPr>
          <w:sz w:val="22"/>
          <w:szCs w:val="22"/>
        </w:rPr>
        <w:t xml:space="preserve"> Hold up a reusable water bottle. Ask: "Where do you fill your bottle at school?" Take four or five answers and write each spot on a sticky note as students name it. Add any spots they miss, including the hose outside and the bathroom sink.</w:t>
      </w:r>
    </w:p>
    <w:p>
      <w:pPr>
        <w:spacing w:after="100" w:line="264"/>
      </w:pPr>
      <w:r>
        <w:rPr>
          <w:b/>
          <w:bCs/>
          <w:sz w:val="22"/>
          <w:szCs w:val="22"/>
        </w:rPr>
        <w:t xml:space="preserve">Sorting the spots (8 min).</w:t>
      </w:r>
      <w:r>
        <w:rPr>
          <w:sz w:val="22"/>
          <w:szCs w:val="22"/>
        </w:rPr>
        <w:t xml:space="preserve"> Label the chart paper with two headings, </w:t>
      </w:r>
      <w:r>
        <w:rPr>
          <w:i/>
          <w:iCs/>
          <w:sz w:val="22"/>
          <w:szCs w:val="22"/>
        </w:rPr>
        <w:t xml:space="preserve">Safe to drink</w:t>
      </w:r>
      <w:r>
        <w:rPr>
          <w:sz w:val="22"/>
          <w:szCs w:val="22"/>
        </w:rPr>
        <w:t xml:space="preserve"> and </w:t>
      </w:r>
      <w:r>
        <w:rPr>
          <w:i/>
          <w:iCs/>
          <w:sz w:val="22"/>
          <w:szCs w:val="22"/>
        </w:rPr>
        <w:t xml:space="preserve">Not for drinking</w:t>
      </w:r>
      <w:r>
        <w:rPr>
          <w:sz w:val="22"/>
          <w:szCs w:val="22"/>
        </w:rPr>
        <w:t xml:space="preserve">. Read each sticky note aloud and let the class vote with thumbs. Place each note in a column. Explain the reason plainly as you go: fountains and bottle fillers are checked and cleaned by grown-ups whose job is keeping drinking water safe, while a hose sits in the sun and a bathroom sink is used for washing. If students disagree about the art room sink, put it in the middle and tell them the honest answer, which is that they should ask their teacher about that one.</w:t>
      </w:r>
    </w:p>
    <w:p>
      <w:pPr>
        <w:spacing w:after="100" w:line="264"/>
      </w:pPr>
      <w:r>
        <w:rPr>
          <w:b/>
          <w:bCs/>
          <w:sz w:val="22"/>
          <w:szCs w:val="22"/>
        </w:rPr>
        <w:t xml:space="preserve">Who checks it (9 min).</w:t>
      </w:r>
      <w:r>
        <w:rPr>
          <w:sz w:val="22"/>
          <w:szCs w:val="22"/>
        </w:rPr>
        <w:t xml:space="preserve"> Tell the class that a water worker checks the drinking water for the school and the town, and that a plumber or a custodian fixes the pipes and the fountains when they break. Both jobs keep children healthy, and both are jobs a person can grow up to do. Ask: "What would happen if nobody checked?" Take three answers. Then tell them that adding the bottle filler outside the gym was something people decided to do to make the school better, and ask what else they would add.</w:t>
      </w:r>
    </w:p>
    <w:p>
      <w:pPr>
        <w:spacing w:after="100" w:line="264"/>
      </w:pPr>
      <w:r>
        <w:rPr>
          <w:b/>
          <w:bCs/>
          <w:sz w:val="22"/>
          <w:szCs w:val="22"/>
        </w:rPr>
        <w:t xml:space="preserve">Opinion drawing (5 min).</w:t>
      </w:r>
      <w:r>
        <w:rPr>
          <w:sz w:val="22"/>
          <w:szCs w:val="22"/>
        </w:rPr>
        <w:t xml:space="preserve"> Each student draws the spot they think Room 6 should use for filling bottles before recess. Under the drawing they write or dictate one sentence in this shape: "I think we should fill our bottles at the ____ because ____."</w:t>
      </w:r>
    </w:p>
    <w:p>
      <w:pPr>
        <w:spacing w:after="100" w:line="264"/>
      </w:pPr>
      <w:r>
        <w:rPr>
          <w:b/>
          <w:bCs/>
          <w:sz w:val="22"/>
          <w:szCs w:val="22"/>
        </w:rPr>
        <w:t xml:space="preserve">Formative check and close (3 min).</w:t>
      </w:r>
      <w:r>
        <w:rPr>
          <w:sz w:val="22"/>
          <w:szCs w:val="22"/>
        </w:rPr>
        <w:t xml:space="preserve"> Read four captions aloud without names. For each, ask the class to show a thumbs up if they heard a reason. If fewer than about half the captions include a reason, plan a five-minute reason-only mini-lesson the next day. Close by having the class point to the two spots on the chart that are safe to drink.</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two pre-drawn outlines, one of a fountain and one of a bottle filler, so the drawing step is a coloring and labeling task. Offer the reason word bank as picture cards they can point to before the caption is scribed.</w:t>
      </w:r>
    </w:p>
    <w:p>
      <w:pPr>
        <w:pStyle w:val="Heading3"/>
        <w:keepNext/>
        <w:keepLines/>
      </w:pPr>
      <w:r>
        <w:rPr>
          <w:sz w:val="24"/>
          <w:szCs w:val="24"/>
        </w:rPr>
        <w:t xml:space="preserve">Extension (above grade level)</w:t>
      </w:r>
    </w:p>
    <w:p>
      <w:pPr>
        <w:spacing w:after="100" w:line="264"/>
      </w:pPr>
      <w:r>
        <w:rPr>
          <w:sz w:val="22"/>
          <w:szCs w:val="22"/>
        </w:rPr>
        <w:t xml:space="preserve">Ask these students to add a second sentence naming one spot they think Room 6 should not use and why. They can also draw a sign for the hose that tells other children what the hose is for.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fountain</w:t>
      </w:r>
      <w:r>
        <w:rPr>
          <w:sz w:val="22"/>
          <w:szCs w:val="22"/>
        </w:rPr>
        <w:t xml:space="preserve">, </w:t>
      </w:r>
      <w:r>
        <w:rPr>
          <w:i/>
          <w:iCs/>
          <w:sz w:val="22"/>
          <w:szCs w:val="22"/>
        </w:rPr>
        <w:t xml:space="preserve">filler</w:t>
      </w:r>
      <w:r>
        <w:rPr>
          <w:sz w:val="22"/>
          <w:szCs w:val="22"/>
        </w:rPr>
        <w:t xml:space="preserve">, </w:t>
      </w:r>
      <w:r>
        <w:rPr>
          <w:i/>
          <w:iCs/>
          <w:sz w:val="22"/>
          <w:szCs w:val="22"/>
        </w:rPr>
        <w:t xml:space="preserve">safe</w:t>
      </w:r>
      <w:r>
        <w:rPr>
          <w:sz w:val="22"/>
          <w:szCs w:val="22"/>
        </w:rPr>
        <w:t xml:space="preserve">, and </w:t>
      </w:r>
      <w:r>
        <w:rPr>
          <w:i/>
          <w:iCs/>
          <w:sz w:val="22"/>
          <w:szCs w:val="22"/>
        </w:rPr>
        <w:t xml:space="preserve">check</w:t>
      </w:r>
      <w:r>
        <w:rPr>
          <w:sz w:val="22"/>
          <w:szCs w:val="22"/>
        </w:rPr>
        <w:t xml:space="preserve"> by walking to each real spot in the building before the lesson and pointing. Keep the caption frame posted and unchanged so the only new words a student supplies are the two blanks, and accept the reason in the home language with one English word added during scribing.</w:t>
      </w:r>
    </w:p>
    <w:p>
      <w:pPr>
        <w:pStyle w:val="Heading2"/>
        <w:keepNext/>
        <w:keepLines/>
      </w:pPr>
      <w:r>
        <w:rPr>
          <w:sz w:val="28"/>
          <w:szCs w:val="28"/>
        </w:rPr>
        <w:t xml:space="preserve">Extensions</w:t>
      </w:r>
    </w:p>
    <w:p>
      <w:pPr>
        <w:spacing w:after="100" w:line="264"/>
      </w:pPr>
      <w:r>
        <w:rPr>
          <w:sz w:val="22"/>
          <w:szCs w:val="22"/>
        </w:rPr>
        <w:t xml:space="preserve">Write a short thank-you note as a class to the custodian or the water worker who keeps the fountains running, and walk it to the office together. If your utility offers school visits, ask whether a water worker can come and answer the question "how do you know our water is clean?" so that students hear the answer from someone who does the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Bottle Filler for Room 6 at Wickerly Street School</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Student Handout</w:t>
      </w:r>
    </w:p>
    <w:p>
      <w:pPr>
        <w:spacing w:after="120" w:line="276"/>
      </w:pPr>
      <w:r>
        <w:rPr>
          <w:sz w:val="28"/>
          <w:szCs w:val="28"/>
        </w:rPr>
        <w:t xml:space="preserve">Read aloud: Draw the spot you think Room 6 should use to fill water bottles.</w:t>
      </w:r>
    </w:p>
    <w:p>
      <w:pPr>
        <w:spacing w:after="120" w:line="276"/>
      </w:pPr>
      <w:r>
        <w:rPr>
          <w:sz w:val="28"/>
          <w:szCs w:val="28"/>
        </w:rPr>
        <w:t xml:space="preserve">Then finish this sentence under your drawing.</w:t>
      </w:r>
    </w:p>
    <w:p>
      <w:pPr>
        <w:spacing w:after="120" w:line="276"/>
      </w:pPr>
      <w:r>
        <w:rPr>
          <w:sz w:val="28"/>
          <w:szCs w:val="28"/>
        </w:rPr>
        <w:t xml:space="preserve">I think we should fill our bottles at the ____ because ____.</w:t>
      </w:r>
    </w:p>
    <w:p>
      <w:pPr>
        <w:spacing w:after="120" w:line="276"/>
      </w:pPr>
      <w:r>
        <w:rPr>
          <w:sz w:val="28"/>
          <w:szCs w:val="28"/>
        </w:rPr>
        <w:t xml:space="preserve">Word bank for the first blank: fountain, bottle filler.</w:t>
      </w:r>
    </w:p>
    <w:p>
      <w:pPr>
        <w:spacing w:after="120" w:line="276"/>
      </w:pPr>
      <w:r>
        <w:rPr>
          <w:sz w:val="28"/>
          <w:szCs w:val="28"/>
        </w:rPr>
        <w:t xml:space="preserve">Word bank for the reason: it is clean, it is close, the line is short, a grown-up checks it.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Bottle Filler for Room 6 at Wickerly Street School</dc:title>
  <dc:subject>Lesson plan · Grade 1 · Health &amp; Consumer Science</dc:subject>
  <dc:creator>Water for Schools</dc:creator>
  <cp:keywords>Lesson plan, Grade 1, Health &amp; Consumer Science</cp:keywords>
  <dc:description>A 30-minute grade 1 health lesson where students sort school water spots into safe and not-for-drinking, then write an opinion about the best filling spot.</dc:description>
  <cp:lastModifiedBy>Water for Schools</cp:lastModifiedBy>
  <cp:revision>1</cp:revision>
  <dcterms:created xsi:type="dcterms:W3CDTF">2026-10-19T16:29:06.648Z</dcterms:created>
  <dcterms:modified xsi:type="dcterms:W3CDTF">2026-10-19T16:29:06.649Z</dcterms:modified>
</cp:coreProperties>
</file>

<file path=docProps/custom.xml><?xml version="1.0" encoding="utf-8"?>
<Properties xmlns="http://schemas.openxmlformats.org/officeDocument/2006/custom-properties" xmlns:vt="http://schemas.openxmlformats.org/officeDocument/2006/docPropsVTypes"/>
</file>