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the Marsh Hollow Water Report: Chlorine and pH</w:t>
      </w:r>
    </w:p>
    <w:p>
      <w:pPr>
        <w:keepNext/>
        <w:spacing w:after="160"/>
      </w:pPr>
      <w:r>
        <w:rPr>
          <w:color w:val="5B6B70"/>
          <w:sz w:val="20"/>
          <w:szCs w:val="20"/>
        </w:rPr>
        <w:t xml:space="preserve">Lesson plan · Grade 11 · Health &amp; Consumer Science</w:t>
      </w:r>
    </w:p>
    <w:p>
      <w:pPr>
        <w:spacing w:after="100" w:line="264"/>
      </w:pPr>
      <w:r>
        <w:rPr>
          <w:i/>
          <w:iCs/>
          <w:color w:val="12333F"/>
          <w:sz w:val="22"/>
          <w:szCs w:val="22"/>
        </w:rPr>
        <w:t xml:space="preserve">A grade 11 health lesson where students read a fictional water district's quality report and check its chlorine residual and pH against federal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water-report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a water report's chlorine residual to the federal maximum residual disinfectant level.</w:t>
      </w:r>
    </w:p>
    <w:p>
      <w:pPr>
        <w:pStyle w:val="ListParagraph"/>
        <w:keepNext/>
        <w:keepLines/>
        <w:numPr>
          <w:ilvl w:val="0"/>
          <w:numId w:val="2"/>
        </w:numPr>
        <w:spacing w:after="60" w:line="264"/>
        <w:ind w:left="720" w:hanging="360"/>
      </w:pPr>
      <w:r>
        <w:rPr>
          <w:sz w:val="22"/>
          <w:szCs w:val="22"/>
        </w:rPr>
        <w:t xml:space="preserve">Students will write and use a compound inequality for the acceptable pH range of drinking water.</w:t>
      </w:r>
    </w:p>
    <w:p>
      <w:pPr>
        <w:pStyle w:val="ListParagraph"/>
        <w:keepLines/>
        <w:numPr>
          <w:ilvl w:val="0"/>
          <w:numId w:val="2"/>
        </w:numPr>
        <w:spacing w:after="60" w:line="264"/>
        <w:ind w:left="720" w:hanging="360"/>
      </w:pPr>
      <w:r>
        <w:rPr>
          <w:sz w:val="22"/>
          <w:szCs w:val="22"/>
        </w:rPr>
        <w:t xml:space="preserve">Students will judge whether a household's readings fall inside the ranges public water systems maintain.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report checks, moving from a chlorine residual in milligrams per liter to a percent of the limit and to a pH range, the consistent-units discipline this standard names.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Handout items 5 through 7 ask students to write and use a compound inequality that keeps a pH reading inside the secondary standard's range, exactly the one-variable modeling this standard requires.</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maximum residual disinfectant level, compound inequality, secondary standard</w:t>
      </w:r>
    </w:p>
    <w:p>
      <w:pPr>
        <w:pStyle w:val="Heading2"/>
        <w:keepNext/>
        <w:keepLines/>
      </w:pPr>
      <w:r>
        <w:rPr>
          <w:sz w:val="28"/>
          <w:szCs w:val="28"/>
        </w:rPr>
        <w:t xml:space="preserve">Teacher overview</w:t>
      </w:r>
    </w:p>
    <w:p>
      <w:pPr>
        <w:spacing w:after="100" w:line="264"/>
      </w:pPr>
      <w:r>
        <w:rPr>
          <w:sz w:val="22"/>
          <w:szCs w:val="22"/>
        </w:rPr>
        <w:t xml:space="preserve">Every community water system publishes an annual water quality report, and reading one closely is a consumer skill students will use long after graduation. In this lesson students work through the report of the fictional Marsh Hollow Water District, checking two of the most common lines a household sees: the chlorine residual, measured against the federal maximum residual disinfectant level of 4.0 mg/L, and the pH, measured against the secondary standard range of 6.5 to 8.5. A common misconception this lesson addresses is that any chlorine in tap water is a warning sign; a measured residual well under the limit is exactly what a system aims for, because it shows disinfectant is still active in the pipes.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they would look for if a water report landed in their mailbox, and whether they would know which numbers were good and which were a problem. Collect a few answers, then explain that most reports compare each reading to a published limit, and that today they will read two of those lines.</w:t>
      </w:r>
    </w:p>
    <w:p>
      <w:pPr>
        <w:spacing w:after="100" w:line="264"/>
      </w:pPr>
      <w:r>
        <w:rPr>
          <w:b/>
          <w:bCs/>
          <w:sz w:val="22"/>
          <w:szCs w:val="22"/>
        </w:rPr>
        <w:t xml:space="preserve">Direct instruction (12 min):</w:t>
      </w:r>
      <w:r>
        <w:rPr>
          <w:sz w:val="22"/>
          <w:szCs w:val="22"/>
        </w:rPr>
        <w:t xml:space="preserve"> Introduce the chlorine residual and the federal maximum residual disinfectant level of 4.0 mg/L, and note that systems usually keep the residual between 0.2 and 2.0 mg/L in the distribution system. Then introduce the secondary standard for pH, which runs from 6.5 to 8.5. Model one check using a fictional sample reading of 3.1 mg/L chlorine: it is below the 4.0 mg/L limit (compliance is judged on a running annual average of distribution samples, so one reading is a check rather than a verdict), though it sits above the usual 2.0 mg/L top of the typical range.</w:t>
      </w:r>
    </w:p>
    <w:p>
      <w:pPr>
        <w:spacing w:after="100" w:line="264"/>
      </w:pPr>
      <w:r>
        <w:rPr>
          <w:b/>
          <w:bCs/>
          <w:sz w:val="22"/>
          <w:szCs w:val="22"/>
        </w:rPr>
        <w:t xml:space="preserve">Guided practice (12 min):</w:t>
      </w:r>
      <w:r>
        <w:rPr>
          <w:sz w:val="22"/>
          <w:szCs w:val="22"/>
        </w:rPr>
        <w:t xml:space="preserve"> Distribute the handout for the fictional Marsh Hollow report and work items 1 through 3 together, having students state out loud whether each reading is above or below the limit before they subtract. Confirm that they divide by the limit, not by the reading, when finding a percent of the limit.</w:t>
      </w:r>
    </w:p>
    <w:p>
      <w:pPr>
        <w:spacing w:after="100" w:line="264"/>
      </w:pPr>
      <w:r>
        <w:rPr>
          <w:b/>
          <w:bCs/>
          <w:sz w:val="22"/>
          <w:szCs w:val="22"/>
        </w:rPr>
        <w:t xml:space="preserve">Independent practice (18 min):</w:t>
      </w:r>
      <w:r>
        <w:rPr>
          <w:sz w:val="22"/>
          <w:szCs w:val="22"/>
        </w:rPr>
        <w:t xml:space="preserve"> Students complete items 4 through 8 on their own, including the compound inequality in item 5 and its two applications in items 6 and 7. Circulate and check that students write the pH condition as a single inequality with the reading in the middle rather than as two disconnected statements.</w:t>
      </w:r>
    </w:p>
    <w:p>
      <w:pPr>
        <w:spacing w:after="100" w:line="264"/>
      </w:pPr>
      <w:r>
        <w:rPr>
          <w:b/>
          <w:bCs/>
          <w:sz w:val="22"/>
          <w:szCs w:val="22"/>
        </w:rPr>
        <w:t xml:space="preserve">Formative check and close (8 min):</w:t>
      </w:r>
      <w:r>
        <w:rPr>
          <w:sz w:val="22"/>
          <w:szCs w:val="22"/>
        </w:rPr>
        <w:t xml:space="preserve"> As an exit ticket, students answer one prompt on a card: "A neighbor sees a chlorine residual of 1.8 mg/L and wants it to read 0. Using item 8, explain in two sentences why a small residual is what the system wants." Scan responses for students who connect the residual to continued protection in the pipes.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limits printed at the top of a worked template, with item 1 already set up as 4.0 minus 1.8 so students see the structure. Allow a calculator throughout, and accept the pH condition in item 5 written as two separate statements before students combine them into one inequality.</w:t>
      </w:r>
    </w:p>
    <w:p>
      <w:pPr>
        <w:pStyle w:val="Heading3"/>
        <w:keepNext/>
        <w:keepLines/>
      </w:pPr>
      <w:r>
        <w:rPr>
          <w:sz w:val="24"/>
          <w:szCs w:val="24"/>
        </w:rPr>
        <w:t xml:space="preserve">Extension</w:t>
      </w:r>
    </w:p>
    <w:p>
      <w:pPr>
        <w:spacing w:after="100" w:line="264"/>
      </w:pPr>
      <w:r>
        <w:rPr>
          <w:sz w:val="22"/>
          <w:szCs w:val="22"/>
        </w:rPr>
        <w:t xml:space="preserve">Ask students to redesign the fictional Okoye report so both the chlorine residual and the pH just meet every standard, stating a residual inside the typical range and a pH inside 6.5 to 8.5, then justify each choice against the published limits.</w:t>
      </w:r>
    </w:p>
    <w:p>
      <w:pPr>
        <w:pStyle w:val="Heading3"/>
        <w:keepNext/>
        <w:keepLines/>
      </w:pPr>
      <w:r>
        <w:rPr>
          <w:sz w:val="24"/>
          <w:szCs w:val="24"/>
        </w:rPr>
        <w:t xml:space="preserve">ELL supports</w:t>
      </w:r>
    </w:p>
    <w:p>
      <w:pPr>
        <w:spacing w:after="100" w:line="264"/>
      </w:pPr>
      <w:r>
        <w:rPr>
          <w:sz w:val="22"/>
          <w:szCs w:val="22"/>
        </w:rPr>
        <w:t xml:space="preserve">Pre-teach "residual," "limit," "range," and "inequality" with a simple number-line diagram showing the acceptable band shaded between 6.5 and 8.5. Provide sentence frames for items 3, 6, and 8, such as "The reading is ___ the limit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the Marsh Hollow Water Report: Chlorine and pH</w:t>
      </w:r>
    </w:p>
    <w:p>
      <w:pPr>
        <w:keepNext/>
        <w:spacing w:after="160"/>
      </w:pPr>
      <w:r>
        <w:rPr>
          <w:color w:val="5B6B70"/>
          <w:sz w:val="20"/>
          <w:szCs w:val="20"/>
        </w:rPr>
        <w:t xml:space="preserve">Grade 11 · Health &amp; Consumer Science</w:t>
      </w:r>
    </w:p>
    <w:p>
      <w:pPr>
        <w:pStyle w:val="Heading2"/>
        <w:keepNext/>
        <w:keepLines/>
      </w:pPr>
      <w:r>
        <w:rPr>
          <w:sz w:val="28"/>
          <w:szCs w:val="28"/>
        </w:rPr>
        <w:t xml:space="preserve">Student Handout</w:t>
      </w:r>
    </w:p>
    <w:p>
      <w:pPr>
        <w:spacing w:after="120" w:line="276"/>
      </w:pPr>
      <w:r>
        <w:rPr>
          <w:sz w:val="22"/>
          <w:szCs w:val="22"/>
        </w:rPr>
        <w:t xml:space="preserve">The fictional Marsh Hollow Water District sends each household an annual report. Two limits apply below. The federal maximum residual disinfectant level (MRDL) for chlorine is 4.0 mg/L, and systems typically keep the residual between 0.2 and 2.0 mg/L in the distribution system. The secondary standard for drinking-water pH runs from 6.5 to 8.5.</w:t>
      </w:r>
    </w:p>
    <w:p>
      <w:pPr>
        <w:pStyle w:val="ListParagraph"/>
        <w:keepNext/>
        <w:keepLines/>
        <w:numPr>
          <w:ilvl w:val="0"/>
          <w:numId w:val="3"/>
        </w:numPr>
        <w:spacing w:after="100" w:line="276"/>
        <w:ind w:left="720" w:hanging="360"/>
      </w:pPr>
      <w:r>
        <w:rPr>
          <w:sz w:val="22"/>
          <w:szCs w:val="22"/>
        </w:rPr>
        <w:t xml:space="preserve">A sample taken at the Larkin family's tap reads a chlorine residual of 1.8 mg/L. The MRDL is 4.0 mg/L. By how many mg/L is the reading below the MRDL?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4.0 mg/L MRDL is the 1.8 mg/L chlorine residual?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Systems typically keep the chlorine residual between 0.2 and 2.0 mg/L in the distribution system. Is the 1.8 mg/L reading inside that typical range?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second sample, from the Okoye family's tap, reads 2.4 mg/L chlorine. Is it above or below the 4.0 mg/L MRDL, and is it inside the 0.2 to 2.0 mg/L typical range?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secondary standard for pH runs from 6.5 to 8.5. Write a compound inequality using p for a pH reading that meets this standard.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Larkin family's tap has a pH of 8.2. Use your inequality from item 5 to decide whether 8.2 meets the secondary standard.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Okoye family's tap has a pH of 8.9. Does 8.9 meet the secondary standard, and if not, by how much does it miss the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 chlorine residual that is present but well under the 4.0 mg/L MRDL is what a water system aims for, rather than a reading of 0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the Marsh Hollow Water Report: Chlorine and pH</w:t>
      </w:r>
    </w:p>
    <w:p>
      <w:pPr>
        <w:keepNext/>
        <w:spacing w:after="160"/>
      </w:pPr>
      <w:r>
        <w:rPr>
          <w:color w:val="5B6B70"/>
          <w:sz w:val="20"/>
          <w:szCs w:val="20"/>
        </w:rPr>
        <w:t xml:space="preserve">Lesson plan · Grade 11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 mg/L. 4.0 mg/L minus 1.8 mg/L equals 2.2 mg/L below the MRDL.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1.8 divided by 4.0 is 0.45, or 45 percent of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1.8 mg/L is between 0.2 and 2.0 mg/L, so the reading sits inside the typical distribution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Below the MRDL, outside the typical range. 2.4 mg/L is below the 4.0 mg/L limit but above the 2.0 mg/L top of the typical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 ≤ p ≤ 8.5. A reading meets the secondary standard when p is at least 6.5 and at most 8.5.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8.2 satisfies 6.5 ≤ p ≤ 8.5 because 8.2 falls between 6.5 and 8.5, so it meets the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is 0.4 above the range. 8.9 is greater than 8.5, and 8.9 minus 8.5 equals 0.4 above the upper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measurable residual shows the disinfectant is still active through the pipes, guarding against contamination, while staying under the MRDL keeps it within the safe limit; a reading of 0 mg/L would mean no protection remained in that part of the system.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Marsh Hollow Water Report: Chlorine and pH</dc:title>
  <dc:subject>Lesson plan · Grade 11 · Health &amp; Consumer Science</dc:subject>
  <dc:creator>Water for Schools</dc:creator>
  <cp:keywords>Lesson plan, Grade 11, Health &amp; Consumer Science</cp:keywords>
  <dc:description>A grade 11 health lesson where students read a fictional water district's quality report and check its chlorine residual and pH against federal limits.</dc:description>
  <cp:lastModifiedBy>Water for Schools</cp:lastModifiedBy>
  <cp:revision>1</cp:revision>
  <dcterms:created xsi:type="dcterms:W3CDTF">2026-10-19T16:29:06.416Z</dcterms:created>
  <dcterms:modified xsi:type="dcterms:W3CDTF">2026-10-19T16:29:06.416Z</dcterms:modified>
</cp:coreProperties>
</file>

<file path=docProps/custom.xml><?xml version="1.0" encoding="utf-8"?>
<Properties xmlns="http://schemas.openxmlformats.org/officeDocument/2006/custom-properties" xmlns:vt="http://schemas.openxmlformats.org/officeDocument/2006/docPropsVTypes"/>
</file>