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Three Kinds of Water: A Kindergarten Sorting Organizer</w:t>
      </w:r>
    </w:p>
    <w:p>
      <w:pPr>
        <w:keepNext/>
        <w:spacing w:after="160"/>
      </w:pPr>
      <w:r>
        <w:rPr>
          <w:color w:val="5B6B70"/>
          <w:sz w:val="20"/>
          <w:szCs w:val="20"/>
        </w:rPr>
        <w:t xml:space="preserve">Graphic organizer · Kindergarten · Health &amp; Consumer Science</w:t>
      </w:r>
    </w:p>
    <w:p>
      <w:pPr>
        <w:spacing w:after="100" w:line="264"/>
      </w:pPr>
      <w:r>
        <w:rPr>
          <w:i/>
          <w:iCs/>
          <w:color w:val="12333F"/>
          <w:sz w:val="22"/>
          <w:szCs w:val="22"/>
        </w:rPr>
        <w:t xml:space="preserve">A three-column kindergarten organizer sorting twelve everyday water pictures into water we drink, water we wash with, and water we stay out of, with a filled exemplar.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crayons or pencils</w:t>
            </w:r>
          </w:p>
          <w:p>
            <w:pPr>
              <w:spacing w:after="0"/>
            </w:pPr>
            <w:r>
              <w:rPr>
                <w:sz w:val="20"/>
                <w:szCs w:val="20"/>
              </w:rPr>
              <w:t xml:space="preserve">• scissors and glue if the pictures are cut and pasted</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Completed exemplar</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sort water pictures into three categories by how people use that water.</w:t>
      </w:r>
    </w:p>
    <w:p>
      <w:pPr>
        <w:pStyle w:val="ListParagraph"/>
        <w:keepNext/>
        <w:keepLines/>
        <w:numPr>
          <w:ilvl w:val="0"/>
          <w:numId w:val="2"/>
        </w:numPr>
        <w:spacing w:after="60" w:line="264"/>
        <w:ind w:left="720" w:hanging="360"/>
      </w:pPr>
      <w:r>
        <w:rPr>
          <w:sz w:val="22"/>
          <w:szCs w:val="22"/>
        </w:rPr>
        <w:t xml:space="preserve">Students will count the pictures in each column and write the number.</w:t>
      </w:r>
    </w:p>
    <w:p>
      <w:pPr>
        <w:pStyle w:val="ListParagraph"/>
        <w:keepLines/>
        <w:numPr>
          <w:ilvl w:val="0"/>
          <w:numId w:val="2"/>
        </w:numPr>
        <w:spacing w:after="60" w:line="264"/>
        <w:ind w:left="720" w:hanging="360"/>
      </w:pPr>
      <w:r>
        <w:rPr>
          <w:sz w:val="22"/>
          <w:szCs w:val="22"/>
        </w:rPr>
        <w:t xml:space="preserve">Students will give one word that names what each column is about.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K.MD.B.3 (Common Core Math)</w:t>
      </w:r>
      <w:r>
        <w:rPr>
          <w:sz w:val="22"/>
          <w:szCs w:val="22"/>
        </w:rPr>
        <w:t xml:space="preserve">: Classify objects into given categories; count the numbers of objects in each category and sort the categories by count.</w:t>
      </w:r>
    </w:p>
    <w:p>
      <w:pPr>
        <w:spacing w:after="100" w:line="264"/>
        <w:ind w:left="360"/>
      </w:pPr>
      <w:r>
        <w:rPr>
          <w:i/>
          <w:iCs/>
          <w:color w:val="5B6B70"/>
          <w:sz w:val="20"/>
          <w:szCs w:val="20"/>
        </w:rPr>
        <w:t xml:space="preserve">How this material addresses it: Students classify the twelve water pictures into the three given columns of the organizer, then count the cards in each column and write that number in the counting row.</w:t>
      </w:r>
    </w:p>
    <w:p>
      <w:pPr>
        <w:keepNext/>
        <w:spacing w:after="40" w:line="264"/>
      </w:pPr>
      <w:r>
        <w:rPr>
          <w:b/>
          <w:bCs/>
          <w:sz w:val="22"/>
          <w:szCs w:val="22"/>
        </w:rPr>
        <w:t xml:space="preserve">W.K.2 (Common Core ELA)</w:t>
      </w:r>
      <w:r>
        <w:rPr>
          <w:sz w:val="22"/>
          <w:szCs w:val="22"/>
        </w:rPr>
        <w:t xml:space="preserve">: Use a combination of drawing, dictating, and writing to compose informative/explanatory texts in which they name what they are writing about and supply some information about the topic.</w:t>
      </w:r>
    </w:p>
    <w:p>
      <w:pPr>
        <w:spacing w:after="100" w:line="264"/>
        <w:ind w:left="360"/>
      </w:pPr>
      <w:r>
        <w:rPr>
          <w:i/>
          <w:iCs/>
          <w:color w:val="5B6B70"/>
          <w:sz w:val="20"/>
          <w:szCs w:val="20"/>
        </w:rPr>
        <w:t xml:space="preserve">How this material addresses it: The bottom row has each child name what a column is about in one word and then dictate or write one true sentence giving information about that water, as this standard describes.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drink, wash, safe, sort, count</w:t>
      </w:r>
    </w:p>
    <w:p>
      <w:pPr>
        <w:pStyle w:val="Heading2"/>
        <w:keepNext/>
        <w:keepLines/>
      </w:pPr>
      <w:r>
        <w:rPr>
          <w:sz w:val="28"/>
          <w:szCs w:val="28"/>
        </w:rPr>
        <w:t xml:space="preserve">Teacher overview</w:t>
      </w:r>
    </w:p>
    <w:p>
      <w:pPr>
        <w:spacing w:after="100" w:line="264"/>
      </w:pPr>
      <w:r>
        <w:rPr>
          <w:sz w:val="22"/>
          <w:szCs w:val="22"/>
        </w:rPr>
        <w:t xml:space="preserve">This is a three-column sorting frame that maps the water in a kindergartner's day onto what people actually do with it. The first column holds water that goes into the body, the second holds water that cleans, and the third holds water that is best left alone. Keeping all three categories on one page matters, because a two-way split into drink and do-not-drink leaves no place for the water children wash with every day.</w:t>
      </w:r>
    </w:p>
    <w:p>
      <w:pPr>
        <w:spacing w:after="100" w:line="264"/>
      </w:pPr>
      <w:r>
        <w:rPr>
          <w:sz w:val="22"/>
          <w:szCs w:val="22"/>
        </w:rPr>
        <w:t xml:space="preserve">Run it with the twelve picture cards described below, either drawn on the page for coloring or cut out and pasted into the columns. The counting row at the bottom turns the sort into a countable result, and the word row gives each child a chance to name the category in their own language rather than repeating yours. Teach it after a lesson on safe drinking water rather than before, so the third column has something to attach to.</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 child six cards rather than twelve, two clearly matched to each column, and work one column at a time with the other two covered. Say the column heading aloud each time a card is placed. Fill the counting row together by touching each card as you count it, and accept a dictated word and a dictated sentence for the two bottom rows.</w:t>
      </w:r>
    </w:p>
    <w:p>
      <w:pPr>
        <w:pStyle w:val="Heading3"/>
        <w:keepNext/>
        <w:keepLines/>
      </w:pPr>
      <w:r>
        <w:rPr>
          <w:sz w:val="24"/>
          <w:szCs w:val="24"/>
        </w:rPr>
        <w:t xml:space="preserve">Extension</w:t>
      </w:r>
    </w:p>
    <w:p>
      <w:pPr>
        <w:spacing w:after="100" w:line="264"/>
      </w:pPr>
      <w:r>
        <w:rPr>
          <w:sz w:val="22"/>
          <w:szCs w:val="22"/>
        </w:rPr>
        <w:t xml:space="preserve">Ask the child to add two pictures of their own, one for the wash column and one for the stay-out column, and to explain why each belongs where they put it. Then ask the harder question: is there any water that could go in two boxes? A child who names the bathtub or the hose has understood the sort better than the page can show.</w:t>
      </w:r>
    </w:p>
    <w:p>
      <w:pPr>
        <w:pStyle w:val="Heading3"/>
        <w:keepNext/>
        <w:keepLines/>
      </w:pPr>
      <w:r>
        <w:rPr>
          <w:sz w:val="24"/>
          <w:szCs w:val="24"/>
        </w:rPr>
        <w:t xml:space="preserve">ELL supports</w:t>
      </w:r>
    </w:p>
    <w:p>
      <w:pPr>
        <w:spacing w:after="100" w:line="264"/>
      </w:pPr>
      <w:r>
        <w:rPr>
          <w:sz w:val="22"/>
          <w:szCs w:val="22"/>
        </w:rPr>
        <w:t xml:space="preserve">Teach the three column words with actions before any cards are handed out: a drinking motion, hands rubbing together, and both palms pushing away. Use those same actions instead of speaking each time you hold up a card. Accept the bottom-row word and sentence in the home language and write the English word beside them together.</w:t>
      </w:r>
    </w:p>
    <w:p>
      <w:pPr>
        <w:pStyle w:val="Heading2"/>
        <w:keepNext/>
        <w:keepLines/>
      </w:pPr>
      <w:r>
        <w:rPr>
          <w:sz w:val="28"/>
          <w:szCs w:val="28"/>
        </w:rPr>
        <w:t xml:space="preserve">Extensions</w:t>
      </w:r>
    </w:p>
    <w:p>
      <w:pPr>
        <w:spacing w:after="100" w:line="264"/>
      </w:pPr>
      <w:r>
        <w:rPr>
          <w:sz w:val="22"/>
          <w:szCs w:val="22"/>
        </w:rPr>
        <w:t xml:space="preserve">Take the finished organizers on a walk through the building and let children check their sort against the real fixtures, adding a card for anything they find that does not fit, such as the mop bucket or the fish tank. Send a blank copy home and ask families to fill it with water they find in their own kitchen, bathroom, and yard.</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Three Kinds of Water</w:t>
      </w:r>
    </w:p>
    <w:p>
      <w:pPr>
        <w:keepNext/>
        <w:spacing w:after="160"/>
      </w:pPr>
      <w:r>
        <w:rPr>
          <w:color w:val="5B6B70"/>
          <w:sz w:val="26"/>
          <w:szCs w:val="26"/>
        </w:rPr>
        <w:t xml:space="preserve">Kindergarten · Health &amp; Consumer Science</w:t>
      </w:r>
    </w:p>
    <w:p>
      <w:pPr>
        <w:pStyle w:val="Heading2"/>
        <w:keepNext/>
        <w:keepLines/>
      </w:pPr>
      <w:r>
        <w:rPr>
          <w:sz w:val="34"/>
          <w:szCs w:val="34"/>
        </w:rPr>
        <w:t xml:space="preserve">Organizer</w:t>
      </w:r>
    </w:p>
    <w:p>
      <w:pPr>
        <w:keepNext/>
        <w:keepLines/>
        <w:spacing w:after="120" w:line="276"/>
      </w:pPr>
      <w:r>
        <w:rPr>
          <w:b/>
          <w:bCs/>
          <w:sz w:val="28"/>
          <w:szCs w:val="28"/>
        </w:rPr>
        <w:t xml:space="preserve">Read aloud:</w:t>
      </w:r>
      <w:r>
        <w:rPr>
          <w:sz w:val="28"/>
          <w:szCs w:val="28"/>
        </w:rPr>
        <w:t xml:space="preserve"> Water has many jobs. Some water we drink. Some water we wash with. Some water we stay out of. Look at each picture. Put it in the right box.</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360"/>
        <w:gridCol w:w="3360"/>
        <w:gridCol w:w="3360"/>
      </w:tblGrid>
      <w:tr>
        <w:trPr>
          <w:cantSplit/>
          <w:tblHeader/>
        </w:trPr>
        <w:tc>
          <w:tcPr>
            <w:tcW w:type="dxa" w:w="3360"/>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Drink it</w:t>
            </w:r>
          </w:p>
        </w:tc>
        <w:tc>
          <w:tcPr>
            <w:tcW w:type="dxa" w:w="3360"/>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Wash with it</w:t>
            </w:r>
          </w:p>
        </w:tc>
        <w:tc>
          <w:tcPr>
            <w:tcW w:type="dxa" w:w="3360"/>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Stay out of it</w:t>
            </w:r>
          </w:p>
        </w:tc>
      </w:tr>
      <w:tr>
        <w:trPr>
          <w:cantSplit/>
          <w:trHeight w:val="1285" w:hRule="atLeast"/>
        </w:trPr>
        <w:tc>
          <w:tcPr>
            <w:tcW w:type="dxa" w:w="3360"/>
            <w:tcMar>
              <w:top w:type="dxa" w:w="70"/>
              <w:left w:type="dxa" w:w="100"/>
              <w:bottom w:type="dxa" w:w="70"/>
              <w:right w:type="dxa" w:w="100"/>
            </w:tcMar>
            <w:vAlign w:val="top"/>
          </w:tcPr>
          <w:p>
            <w:pPr>
              <w:keepNext/>
              <w:spacing w:after="0" w:line="252"/>
              <w:jc w:val="left"/>
            </w:pPr>
            <w:r>
              <w:rPr>
                <w:sz w:val="28"/>
                <w:szCs w:val="28"/>
              </w:rPr>
              <w:t xml:space="preserve">picture:</w:t>
            </w:r>
          </w:p>
        </w:tc>
        <w:tc>
          <w:tcPr>
            <w:tcW w:type="dxa" w:w="3360"/>
            <w:tcMar>
              <w:top w:type="dxa" w:w="70"/>
              <w:left w:type="dxa" w:w="100"/>
              <w:bottom w:type="dxa" w:w="70"/>
              <w:right w:type="dxa" w:w="100"/>
            </w:tcMar>
            <w:vAlign w:val="top"/>
          </w:tcPr>
          <w:p>
            <w:pPr>
              <w:keepNext/>
              <w:spacing w:after="0" w:line="252"/>
              <w:jc w:val="left"/>
            </w:pPr>
            <w:r>
              <w:rPr>
                <w:sz w:val="28"/>
                <w:szCs w:val="28"/>
              </w:rPr>
              <w:t xml:space="preserve">picture:</w:t>
            </w:r>
          </w:p>
        </w:tc>
        <w:tc>
          <w:tcPr>
            <w:tcW w:type="dxa" w:w="3360"/>
            <w:tcMar>
              <w:top w:type="dxa" w:w="70"/>
              <w:left w:type="dxa" w:w="100"/>
              <w:bottom w:type="dxa" w:w="70"/>
              <w:right w:type="dxa" w:w="100"/>
            </w:tcMar>
            <w:vAlign w:val="top"/>
          </w:tcPr>
          <w:p>
            <w:pPr>
              <w:keepNext/>
              <w:spacing w:after="0" w:line="252"/>
              <w:jc w:val="left"/>
            </w:pPr>
            <w:r>
              <w:rPr>
                <w:sz w:val="28"/>
                <w:szCs w:val="28"/>
              </w:rPr>
              <w:t xml:space="preserve">picture:</w:t>
            </w:r>
          </w:p>
        </w:tc>
      </w:tr>
      <w:tr>
        <w:trPr>
          <w:cantSplit/>
          <w:trHeight w:val="1285" w:hRule="atLeast"/>
        </w:trPr>
        <w:tc>
          <w:tcPr>
            <w:tcW w:type="dxa" w:w="3360"/>
            <w:tcMar>
              <w:top w:type="dxa" w:w="70"/>
              <w:left w:type="dxa" w:w="100"/>
              <w:bottom w:type="dxa" w:w="70"/>
              <w:right w:type="dxa" w:w="100"/>
            </w:tcMar>
            <w:vAlign w:val="top"/>
          </w:tcPr>
          <w:p>
            <w:pPr>
              <w:keepNext/>
              <w:spacing w:after="0" w:line="252"/>
              <w:jc w:val="left"/>
            </w:pPr>
            <w:r>
              <w:rPr>
                <w:sz w:val="28"/>
                <w:szCs w:val="28"/>
              </w:rPr>
              <w:t xml:space="preserve">picture:</w:t>
            </w:r>
          </w:p>
        </w:tc>
        <w:tc>
          <w:tcPr>
            <w:tcW w:type="dxa" w:w="3360"/>
            <w:tcMar>
              <w:top w:type="dxa" w:w="70"/>
              <w:left w:type="dxa" w:w="100"/>
              <w:bottom w:type="dxa" w:w="70"/>
              <w:right w:type="dxa" w:w="100"/>
            </w:tcMar>
            <w:vAlign w:val="top"/>
          </w:tcPr>
          <w:p>
            <w:pPr>
              <w:keepNext/>
              <w:spacing w:after="0" w:line="252"/>
              <w:jc w:val="left"/>
            </w:pPr>
            <w:r>
              <w:rPr>
                <w:sz w:val="28"/>
                <w:szCs w:val="28"/>
              </w:rPr>
              <w:t xml:space="preserve">picture:</w:t>
            </w:r>
          </w:p>
        </w:tc>
        <w:tc>
          <w:tcPr>
            <w:tcW w:type="dxa" w:w="3360"/>
            <w:tcMar>
              <w:top w:type="dxa" w:w="70"/>
              <w:left w:type="dxa" w:w="100"/>
              <w:bottom w:type="dxa" w:w="70"/>
              <w:right w:type="dxa" w:w="100"/>
            </w:tcMar>
            <w:vAlign w:val="top"/>
          </w:tcPr>
          <w:p>
            <w:pPr>
              <w:keepNext/>
              <w:spacing w:after="0" w:line="252"/>
              <w:jc w:val="left"/>
            </w:pPr>
            <w:r>
              <w:rPr>
                <w:sz w:val="28"/>
                <w:szCs w:val="28"/>
              </w:rPr>
              <w:t xml:space="preserve">picture:</w:t>
            </w:r>
          </w:p>
        </w:tc>
      </w:tr>
      <w:tr>
        <w:trPr>
          <w:cantSplit/>
          <w:trHeight w:val="1285" w:hRule="atLeast"/>
        </w:trPr>
        <w:tc>
          <w:tcPr>
            <w:tcW w:type="dxa" w:w="3360"/>
            <w:tcMar>
              <w:top w:type="dxa" w:w="70"/>
              <w:left w:type="dxa" w:w="100"/>
              <w:bottom w:type="dxa" w:w="70"/>
              <w:right w:type="dxa" w:w="100"/>
            </w:tcMar>
            <w:vAlign w:val="top"/>
          </w:tcPr>
          <w:p>
            <w:pPr>
              <w:keepNext/>
              <w:spacing w:after="0" w:line="252"/>
              <w:jc w:val="left"/>
            </w:pPr>
            <w:r>
              <w:rPr>
                <w:sz w:val="28"/>
                <w:szCs w:val="28"/>
              </w:rPr>
              <w:t xml:space="preserve">picture:</w:t>
            </w:r>
          </w:p>
        </w:tc>
        <w:tc>
          <w:tcPr>
            <w:tcW w:type="dxa" w:w="3360"/>
            <w:tcMar>
              <w:top w:type="dxa" w:w="70"/>
              <w:left w:type="dxa" w:w="100"/>
              <w:bottom w:type="dxa" w:w="70"/>
              <w:right w:type="dxa" w:w="100"/>
            </w:tcMar>
            <w:vAlign w:val="top"/>
          </w:tcPr>
          <w:p>
            <w:pPr>
              <w:keepNext/>
              <w:spacing w:after="0" w:line="252"/>
              <w:jc w:val="left"/>
            </w:pPr>
            <w:r>
              <w:rPr>
                <w:sz w:val="28"/>
                <w:szCs w:val="28"/>
              </w:rPr>
              <w:t xml:space="preserve">picture:</w:t>
            </w:r>
          </w:p>
        </w:tc>
        <w:tc>
          <w:tcPr>
            <w:tcW w:type="dxa" w:w="3360"/>
            <w:tcMar>
              <w:top w:type="dxa" w:w="70"/>
              <w:left w:type="dxa" w:w="100"/>
              <w:bottom w:type="dxa" w:w="70"/>
              <w:right w:type="dxa" w:w="100"/>
            </w:tcMar>
            <w:vAlign w:val="top"/>
          </w:tcPr>
          <w:p>
            <w:pPr>
              <w:keepNext/>
              <w:spacing w:after="0" w:line="252"/>
              <w:jc w:val="left"/>
            </w:pPr>
            <w:r>
              <w:rPr>
                <w:sz w:val="28"/>
                <w:szCs w:val="28"/>
              </w:rPr>
              <w:t xml:space="preserve">picture:</w:t>
            </w:r>
          </w:p>
        </w:tc>
      </w:tr>
      <w:tr>
        <w:trPr>
          <w:cantSplit/>
          <w:trHeight w:val="1285" w:hRule="atLeast"/>
        </w:trPr>
        <w:tc>
          <w:tcPr>
            <w:tcW w:type="dxa" w:w="3360"/>
            <w:tcMar>
              <w:top w:type="dxa" w:w="70"/>
              <w:left w:type="dxa" w:w="100"/>
              <w:bottom w:type="dxa" w:w="70"/>
              <w:right w:type="dxa" w:w="100"/>
            </w:tcMar>
            <w:vAlign w:val="top"/>
          </w:tcPr>
          <w:p>
            <w:pPr>
              <w:keepNext/>
              <w:spacing w:after="0" w:line="252"/>
              <w:jc w:val="left"/>
            </w:pPr>
            <w:r>
              <w:rPr>
                <w:sz w:val="28"/>
                <w:szCs w:val="28"/>
              </w:rPr>
              <w:t xml:space="preserve">picture:</w:t>
            </w:r>
          </w:p>
        </w:tc>
        <w:tc>
          <w:tcPr>
            <w:tcW w:type="dxa" w:w="3360"/>
            <w:tcMar>
              <w:top w:type="dxa" w:w="70"/>
              <w:left w:type="dxa" w:w="100"/>
              <w:bottom w:type="dxa" w:w="70"/>
              <w:right w:type="dxa" w:w="100"/>
            </w:tcMar>
            <w:vAlign w:val="top"/>
          </w:tcPr>
          <w:p>
            <w:pPr>
              <w:keepNext/>
              <w:spacing w:after="0" w:line="252"/>
              <w:jc w:val="left"/>
            </w:pPr>
            <w:r>
              <w:rPr>
                <w:sz w:val="28"/>
                <w:szCs w:val="28"/>
              </w:rPr>
              <w:t xml:space="preserve">picture:</w:t>
            </w:r>
          </w:p>
        </w:tc>
        <w:tc>
          <w:tcPr>
            <w:tcW w:type="dxa" w:w="3360"/>
            <w:tcMar>
              <w:top w:type="dxa" w:w="70"/>
              <w:left w:type="dxa" w:w="100"/>
              <w:bottom w:type="dxa" w:w="70"/>
              <w:right w:type="dxa" w:w="100"/>
            </w:tcMar>
            <w:vAlign w:val="top"/>
          </w:tcPr>
          <w:p>
            <w:pPr>
              <w:keepNext/>
              <w:spacing w:after="0" w:line="252"/>
              <w:jc w:val="left"/>
            </w:pPr>
            <w:r>
              <w:rPr>
                <w:sz w:val="28"/>
                <w:szCs w:val="28"/>
              </w:rPr>
              <w:t xml:space="preserve">picture:</w:t>
            </w:r>
          </w:p>
        </w:tc>
      </w:tr>
      <w:tr>
        <w:trPr>
          <w:cantSplit/>
          <w:trHeight w:val="1285" w:hRule="atLeast"/>
        </w:trPr>
        <w:tc>
          <w:tcPr>
            <w:tcW w:type="dxa" w:w="3360"/>
            <w:tcMar>
              <w:top w:type="dxa" w:w="70"/>
              <w:left w:type="dxa" w:w="100"/>
              <w:bottom w:type="dxa" w:w="70"/>
              <w:right w:type="dxa" w:w="100"/>
            </w:tcMar>
            <w:vAlign w:val="top"/>
          </w:tcPr>
          <w:p>
            <w:pPr>
              <w:keepNext/>
              <w:spacing w:after="0" w:line="252"/>
              <w:jc w:val="left"/>
            </w:pPr>
            <w:r>
              <w:rPr>
                <w:sz w:val="28"/>
                <w:szCs w:val="28"/>
              </w:rPr>
              <w:t xml:space="preserve">How many? ____</w:t>
            </w:r>
          </w:p>
        </w:tc>
        <w:tc>
          <w:tcPr>
            <w:tcW w:type="dxa" w:w="3360"/>
            <w:tcMar>
              <w:top w:type="dxa" w:w="70"/>
              <w:left w:type="dxa" w:w="100"/>
              <w:bottom w:type="dxa" w:w="70"/>
              <w:right w:type="dxa" w:w="100"/>
            </w:tcMar>
            <w:vAlign w:val="top"/>
          </w:tcPr>
          <w:p>
            <w:pPr>
              <w:keepNext/>
              <w:spacing w:after="0" w:line="252"/>
              <w:jc w:val="left"/>
            </w:pPr>
            <w:r>
              <w:rPr>
                <w:sz w:val="28"/>
                <w:szCs w:val="28"/>
              </w:rPr>
              <w:t xml:space="preserve">How many? ____</w:t>
            </w:r>
          </w:p>
        </w:tc>
        <w:tc>
          <w:tcPr>
            <w:tcW w:type="dxa" w:w="3360"/>
            <w:tcMar>
              <w:top w:type="dxa" w:w="70"/>
              <w:left w:type="dxa" w:w="100"/>
              <w:bottom w:type="dxa" w:w="70"/>
              <w:right w:type="dxa" w:w="100"/>
            </w:tcMar>
            <w:vAlign w:val="top"/>
          </w:tcPr>
          <w:p>
            <w:pPr>
              <w:keepNext/>
              <w:spacing w:after="0" w:line="252"/>
              <w:jc w:val="left"/>
            </w:pPr>
            <w:r>
              <w:rPr>
                <w:sz w:val="28"/>
                <w:szCs w:val="28"/>
              </w:rPr>
              <w:t xml:space="preserve">How many? ____</w:t>
            </w:r>
          </w:p>
        </w:tc>
      </w:tr>
      <w:tr>
        <w:trPr>
          <w:cantSplit/>
          <w:trHeight w:val="1285" w:hRule="atLeast"/>
        </w:trPr>
        <w:tc>
          <w:tcPr>
            <w:tcW w:type="dxa" w:w="3360"/>
            <w:tcMar>
              <w:top w:type="dxa" w:w="70"/>
              <w:left w:type="dxa" w:w="100"/>
              <w:bottom w:type="dxa" w:w="70"/>
              <w:right w:type="dxa" w:w="100"/>
            </w:tcMar>
            <w:vAlign w:val="top"/>
          </w:tcPr>
          <w:p>
            <w:pPr>
              <w:keepNext/>
              <w:spacing w:after="0" w:line="252"/>
              <w:jc w:val="left"/>
            </w:pPr>
            <w:r>
              <w:rPr>
                <w:sz w:val="28"/>
                <w:szCs w:val="28"/>
              </w:rPr>
              <w:t xml:space="preserve">My word for this box:</w:t>
            </w:r>
          </w:p>
        </w:tc>
        <w:tc>
          <w:tcPr>
            <w:tcW w:type="dxa" w:w="3360"/>
            <w:tcMar>
              <w:top w:type="dxa" w:w="70"/>
              <w:left w:type="dxa" w:w="100"/>
              <w:bottom w:type="dxa" w:w="70"/>
              <w:right w:type="dxa" w:w="100"/>
            </w:tcMar>
            <w:vAlign w:val="top"/>
          </w:tcPr>
          <w:p>
            <w:pPr>
              <w:keepNext/>
              <w:spacing w:after="0" w:line="252"/>
              <w:jc w:val="left"/>
            </w:pPr>
            <w:r>
              <w:rPr>
                <w:sz w:val="28"/>
                <w:szCs w:val="28"/>
              </w:rPr>
              <w:t xml:space="preserve">My word for this box:</w:t>
            </w:r>
          </w:p>
        </w:tc>
        <w:tc>
          <w:tcPr>
            <w:tcW w:type="dxa" w:w="3360"/>
            <w:tcMar>
              <w:top w:type="dxa" w:w="70"/>
              <w:left w:type="dxa" w:w="100"/>
              <w:bottom w:type="dxa" w:w="70"/>
              <w:right w:type="dxa" w:w="100"/>
            </w:tcMar>
            <w:vAlign w:val="top"/>
          </w:tcPr>
          <w:p>
            <w:pPr>
              <w:keepNext/>
              <w:spacing w:after="0" w:line="252"/>
              <w:jc w:val="left"/>
            </w:pPr>
            <w:r>
              <w:rPr>
                <w:sz w:val="28"/>
                <w:szCs w:val="28"/>
              </w:rPr>
              <w:t xml:space="preserve">My word for this box:</w:t>
            </w:r>
          </w:p>
        </w:tc>
      </w:tr>
      <w:tr>
        <w:trPr>
          <w:cantSplit/>
        </w:trPr>
        <w:tc>
          <w:tcPr>
            <w:tcW w:type="dxa" w:w="3360"/>
            <w:tcMar>
              <w:top w:type="dxa" w:w="70"/>
              <w:left w:type="dxa" w:w="100"/>
              <w:bottom w:type="dxa" w:w="70"/>
              <w:right w:type="dxa" w:w="100"/>
            </w:tcMar>
            <w:vAlign w:val="top"/>
          </w:tcPr>
          <w:p>
            <w:pPr>
              <w:spacing w:after="0" w:line="252"/>
              <w:jc w:val="left"/>
            </w:pPr>
            <w:r>
              <w:rPr>
                <w:sz w:val="28"/>
                <w:szCs w:val="28"/>
              </w:rPr>
              <w:t xml:space="preserve">One true thing about this box:</w:t>
            </w:r>
          </w:p>
        </w:tc>
        <w:tc>
          <w:tcPr>
            <w:tcW w:type="dxa" w:w="3360"/>
            <w:tcMar>
              <w:top w:type="dxa" w:w="70"/>
              <w:left w:type="dxa" w:w="100"/>
              <w:bottom w:type="dxa" w:w="70"/>
              <w:right w:type="dxa" w:w="100"/>
            </w:tcMar>
            <w:vAlign w:val="top"/>
          </w:tcPr>
          <w:p>
            <w:pPr>
              <w:spacing w:after="0" w:line="252"/>
              <w:jc w:val="left"/>
            </w:pPr>
            <w:r>
              <w:rPr>
                <w:sz w:val="28"/>
                <w:szCs w:val="28"/>
              </w:rPr>
              <w:t xml:space="preserve">One true thing about this box:</w:t>
            </w:r>
          </w:p>
        </w:tc>
        <w:tc>
          <w:tcPr>
            <w:tcW w:type="dxa" w:w="3360"/>
            <w:tcMar>
              <w:top w:type="dxa" w:w="70"/>
              <w:left w:type="dxa" w:w="100"/>
              <w:bottom w:type="dxa" w:w="70"/>
              <w:right w:type="dxa" w:w="100"/>
            </w:tcMar>
            <w:vAlign w:val="top"/>
          </w:tcPr>
          <w:p>
            <w:pPr>
              <w:spacing w:after="0" w:line="252"/>
              <w:jc w:val="left"/>
            </w:pPr>
            <w:r>
              <w:rPr>
                <w:sz w:val="28"/>
                <w:szCs w:val="28"/>
              </w:rPr>
              <w:t xml:space="preserve">One true thing about this box:</w:t>
            </w:r>
          </w:p>
        </w:tc>
      </w:tr>
    </w:tbl>
    <w:p>
      <w:pPr>
        <w:spacing w:after="160" w:before="0"/>
      </w:pPr>
    </w:p>
    <w:p>
      <w:pPr>
        <w:keepNext/>
        <w:keepLines/>
        <w:spacing w:after="120" w:line="276"/>
      </w:pPr>
      <w:r>
        <w:rPr>
          <w:b/>
          <w:bCs/>
          <w:sz w:val="28"/>
          <w:szCs w:val="28"/>
        </w:rPr>
        <w:t xml:space="preserve">The twelve pictures.</w:t>
      </w:r>
      <w:r>
        <w:rPr>
          <w:sz w:val="28"/>
          <w:szCs w:val="28"/>
        </w:rPr>
        <w:t xml:space="preserve"> Draw, print, or sketch these on cards.</w:t>
      </w:r>
    </w:p>
    <w:p>
      <w:pPr>
        <w:pStyle w:val="ListParagraph"/>
        <w:keepLines/>
        <w:numPr>
          <w:ilvl w:val="0"/>
          <w:numId w:val="3"/>
        </w:numPr>
        <w:spacing w:after="60" w:line="276"/>
        <w:ind w:left="720" w:hanging="520"/>
      </w:pPr>
      <w:r>
        <w:rPr>
          <w:sz w:val="28"/>
          <w:szCs w:val="28"/>
        </w:rPr>
        <w:t xml:space="preserve">A cup of water from the tap.</w:t>
      </w:r>
    </w:p>
    <w:p>
      <w:pPr>
        <w:pStyle w:val="ListParagraph"/>
        <w:keepLines/>
        <w:numPr>
          <w:ilvl w:val="0"/>
          <w:numId w:val="3"/>
        </w:numPr>
        <w:spacing w:after="60" w:line="276"/>
        <w:ind w:left="720" w:hanging="520"/>
      </w:pPr>
      <w:r>
        <w:rPr>
          <w:sz w:val="28"/>
          <w:szCs w:val="28"/>
        </w:rPr>
        <w:t xml:space="preserve">The school drinking fountain.</w:t>
      </w:r>
    </w:p>
    <w:p>
      <w:pPr>
        <w:pStyle w:val="ListParagraph"/>
        <w:keepLines/>
        <w:numPr>
          <w:ilvl w:val="0"/>
          <w:numId w:val="3"/>
        </w:numPr>
        <w:spacing w:after="60" w:line="276"/>
        <w:ind w:left="720" w:hanging="520"/>
      </w:pPr>
      <w:r>
        <w:rPr>
          <w:sz w:val="28"/>
          <w:szCs w:val="28"/>
        </w:rPr>
        <w:t xml:space="preserve">Your water bottle from your bag.</w:t>
      </w:r>
    </w:p>
    <w:p>
      <w:pPr>
        <w:pStyle w:val="ListParagraph"/>
        <w:keepLines/>
        <w:numPr>
          <w:ilvl w:val="0"/>
          <w:numId w:val="3"/>
        </w:numPr>
        <w:spacing w:after="60" w:line="276"/>
        <w:ind w:left="720" w:hanging="520"/>
      </w:pPr>
      <w:r>
        <w:rPr>
          <w:sz w:val="28"/>
          <w:szCs w:val="28"/>
        </w:rPr>
        <w:t xml:space="preserve">A pitcher of ice water at lunch.</w:t>
      </w:r>
    </w:p>
    <w:p>
      <w:pPr>
        <w:pStyle w:val="ListParagraph"/>
        <w:keepLines/>
        <w:numPr>
          <w:ilvl w:val="0"/>
          <w:numId w:val="3"/>
        </w:numPr>
        <w:spacing w:after="60" w:line="276"/>
        <w:ind w:left="720" w:hanging="520"/>
      </w:pPr>
      <w:r>
        <w:rPr>
          <w:sz w:val="28"/>
          <w:szCs w:val="28"/>
        </w:rPr>
        <w:t xml:space="preserve">Hands under the sink with soap.</w:t>
      </w:r>
    </w:p>
    <w:p>
      <w:pPr>
        <w:pStyle w:val="ListParagraph"/>
        <w:keepLines/>
        <w:numPr>
          <w:ilvl w:val="0"/>
          <w:numId w:val="3"/>
        </w:numPr>
        <w:spacing w:after="60" w:line="276"/>
        <w:ind w:left="720" w:hanging="520"/>
      </w:pPr>
      <w:r>
        <w:rPr>
          <w:sz w:val="28"/>
          <w:szCs w:val="28"/>
        </w:rPr>
        <w:t xml:space="preserve">A bathtub with bubbles.</w:t>
      </w:r>
    </w:p>
    <w:p>
      <w:pPr>
        <w:pStyle w:val="ListParagraph"/>
        <w:keepLines/>
        <w:numPr>
          <w:ilvl w:val="0"/>
          <w:numId w:val="3"/>
        </w:numPr>
        <w:spacing w:after="60" w:line="276"/>
        <w:ind w:left="720" w:hanging="520"/>
      </w:pPr>
      <w:r>
        <w:rPr>
          <w:sz w:val="28"/>
          <w:szCs w:val="28"/>
        </w:rPr>
        <w:t xml:space="preserve">A dog getting a bath in a tub.</w:t>
      </w:r>
    </w:p>
    <w:p>
      <w:pPr>
        <w:pStyle w:val="ListParagraph"/>
        <w:keepLines/>
        <w:numPr>
          <w:ilvl w:val="0"/>
          <w:numId w:val="3"/>
        </w:numPr>
        <w:spacing w:after="60" w:line="276"/>
        <w:ind w:left="720" w:hanging="520"/>
      </w:pPr>
      <w:r>
        <w:rPr>
          <w:sz w:val="28"/>
          <w:szCs w:val="28"/>
        </w:rPr>
        <w:t xml:space="preserve">A sponge in a bucket of soapy water.</w:t>
      </w:r>
    </w:p>
    <w:p>
      <w:pPr>
        <w:pStyle w:val="ListParagraph"/>
        <w:keepLines/>
        <w:numPr>
          <w:ilvl w:val="0"/>
          <w:numId w:val="3"/>
        </w:numPr>
        <w:spacing w:after="60" w:line="276"/>
        <w:ind w:left="720" w:hanging="520"/>
      </w:pPr>
      <w:r>
        <w:rPr>
          <w:sz w:val="28"/>
          <w:szCs w:val="28"/>
        </w:rPr>
        <w:t xml:space="preserve">A muddy puddle by the road.</w:t>
      </w:r>
    </w:p>
    <w:p>
      <w:pPr>
        <w:pStyle w:val="ListParagraph"/>
        <w:keepLines/>
        <w:numPr>
          <w:ilvl w:val="0"/>
          <w:numId w:val="3"/>
        </w:numPr>
        <w:spacing w:after="60" w:line="276"/>
        <w:ind w:left="720" w:hanging="520"/>
      </w:pPr>
      <w:r>
        <w:rPr>
          <w:sz w:val="28"/>
          <w:szCs w:val="28"/>
        </w:rPr>
        <w:t xml:space="preserve">A storm drain full of dirty water.</w:t>
      </w:r>
    </w:p>
    <w:p>
      <w:pPr>
        <w:pStyle w:val="ListParagraph"/>
        <w:keepLines/>
        <w:numPr>
          <w:ilvl w:val="0"/>
          <w:numId w:val="3"/>
        </w:numPr>
        <w:spacing w:after="60" w:line="276"/>
        <w:ind w:left="720" w:hanging="520"/>
      </w:pPr>
      <w:r>
        <w:rPr>
          <w:sz w:val="28"/>
          <w:szCs w:val="28"/>
        </w:rPr>
        <w:t xml:space="preserve">A pond with green stuff on top.</w:t>
      </w:r>
    </w:p>
    <w:p>
      <w:pPr>
        <w:pStyle w:val="ListParagraph"/>
        <w:keepLines/>
        <w:numPr>
          <w:ilvl w:val="0"/>
          <w:numId w:val="3"/>
        </w:numPr>
        <w:spacing w:after="60" w:line="276"/>
        <w:ind w:left="720" w:hanging="520"/>
      </w:pPr>
      <w:r>
        <w:rPr>
          <w:sz w:val="28"/>
          <w:szCs w:val="28"/>
        </w:rPr>
        <w:t xml:space="preserve">A ditch by the road after rain.</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COMPLETED EXEMPLAR · FOR TEACHERS</w:t>
      </w:r>
    </w:p>
    <w:p>
      <w:pPr>
        <w:pStyle w:val="Heading1"/>
        <w:keepNext/>
        <w:keepLines/>
      </w:pPr>
      <w:r>
        <w:rPr>
          <w:sz w:val="40"/>
          <w:szCs w:val="40"/>
        </w:rPr>
        <w:t xml:space="preserve">Three Kinds of Water: A Kindergarten Sorting Organizer</w:t>
      </w:r>
    </w:p>
    <w:p>
      <w:pPr>
        <w:keepNext/>
        <w:spacing w:after="160"/>
      </w:pPr>
      <w:r>
        <w:rPr>
          <w:color w:val="5B6B70"/>
          <w:sz w:val="20"/>
          <w:szCs w:val="20"/>
        </w:rPr>
        <w:t xml:space="preserve">Graphic organizer · Kindergarten · Health &amp; Consumer Science</w:t>
      </w:r>
    </w:p>
    <w:p>
      <w:pPr>
        <w:keepNext/>
        <w:keepLines/>
        <w:spacing w:after="100" w:line="264"/>
      </w:pPr>
      <w:r>
        <w:rPr>
          <w:sz w:val="22"/>
          <w:szCs w:val="22"/>
        </w:rPr>
        <w:t xml:space="preserve">The finished organizer holds four cards in each column. Counts and column words are shown as a strong kindergarten response would give them.</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081"/>
        <w:gridCol w:w="3450"/>
        <w:gridCol w:w="3549"/>
      </w:tblGrid>
      <w:tr>
        <w:trPr>
          <w:cantSplit/>
          <w:tblHeader/>
        </w:trPr>
        <w:tc>
          <w:tcPr>
            <w:tcW w:type="dxa" w:w="3081"/>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Drink it</w:t>
            </w:r>
          </w:p>
        </w:tc>
        <w:tc>
          <w:tcPr>
            <w:tcW w:type="dxa" w:w="345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Wash with it</w:t>
            </w:r>
          </w:p>
        </w:tc>
        <w:tc>
          <w:tcPr>
            <w:tcW w:type="dxa" w:w="3549"/>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Stay out of it</w:t>
            </w:r>
          </w:p>
        </w:tc>
      </w:tr>
      <w:tr>
        <w:trPr>
          <w:cantSplit/>
        </w:trPr>
        <w:tc>
          <w:tcPr>
            <w:tcW w:type="dxa" w:w="3081"/>
            <w:tcMar>
              <w:top w:type="dxa" w:w="70"/>
              <w:left w:type="dxa" w:w="100"/>
              <w:bottom w:type="dxa" w:w="70"/>
              <w:right w:type="dxa" w:w="100"/>
            </w:tcMar>
            <w:vAlign w:val="top"/>
          </w:tcPr>
          <w:p>
            <w:pPr>
              <w:keepNext/>
              <w:spacing w:after="0" w:line="252"/>
              <w:jc w:val="left"/>
            </w:pPr>
            <w:r>
              <w:rPr>
                <w:sz w:val="22"/>
                <w:szCs w:val="22"/>
              </w:rPr>
              <w:t xml:space="preserve">A cup of water from the tap</w:t>
            </w:r>
          </w:p>
        </w:tc>
        <w:tc>
          <w:tcPr>
            <w:tcW w:type="dxa" w:w="3450"/>
            <w:tcMar>
              <w:top w:type="dxa" w:w="70"/>
              <w:left w:type="dxa" w:w="100"/>
              <w:bottom w:type="dxa" w:w="70"/>
              <w:right w:type="dxa" w:w="100"/>
            </w:tcMar>
            <w:vAlign w:val="top"/>
          </w:tcPr>
          <w:p>
            <w:pPr>
              <w:keepNext/>
              <w:spacing w:after="0" w:line="252"/>
              <w:jc w:val="left"/>
            </w:pPr>
            <w:r>
              <w:rPr>
                <w:sz w:val="22"/>
                <w:szCs w:val="22"/>
              </w:rPr>
              <w:t xml:space="preserve">Hands under the sink with soap</w:t>
            </w:r>
          </w:p>
        </w:tc>
        <w:tc>
          <w:tcPr>
            <w:tcW w:type="dxa" w:w="3549"/>
            <w:tcMar>
              <w:top w:type="dxa" w:w="70"/>
              <w:left w:type="dxa" w:w="100"/>
              <w:bottom w:type="dxa" w:w="70"/>
              <w:right w:type="dxa" w:w="100"/>
            </w:tcMar>
            <w:vAlign w:val="top"/>
          </w:tcPr>
          <w:p>
            <w:pPr>
              <w:keepNext/>
              <w:spacing w:after="0" w:line="252"/>
              <w:jc w:val="left"/>
            </w:pPr>
            <w:r>
              <w:rPr>
                <w:sz w:val="22"/>
                <w:szCs w:val="22"/>
              </w:rPr>
              <w:t xml:space="preserve">A muddy puddle by the road</w:t>
            </w:r>
          </w:p>
        </w:tc>
      </w:tr>
      <w:tr>
        <w:trPr>
          <w:cantSplit/>
        </w:trPr>
        <w:tc>
          <w:tcPr>
            <w:tcW w:type="dxa" w:w="3081"/>
            <w:tcMar>
              <w:top w:type="dxa" w:w="70"/>
              <w:left w:type="dxa" w:w="100"/>
              <w:bottom w:type="dxa" w:w="70"/>
              <w:right w:type="dxa" w:w="100"/>
            </w:tcMar>
            <w:vAlign w:val="top"/>
          </w:tcPr>
          <w:p>
            <w:pPr>
              <w:keepNext/>
              <w:spacing w:after="0" w:line="252"/>
              <w:jc w:val="left"/>
            </w:pPr>
            <w:r>
              <w:rPr>
                <w:sz w:val="22"/>
                <w:szCs w:val="22"/>
              </w:rPr>
              <w:t xml:space="preserve">The school drinking fountain</w:t>
            </w:r>
          </w:p>
        </w:tc>
        <w:tc>
          <w:tcPr>
            <w:tcW w:type="dxa" w:w="3450"/>
            <w:tcMar>
              <w:top w:type="dxa" w:w="70"/>
              <w:left w:type="dxa" w:w="100"/>
              <w:bottom w:type="dxa" w:w="70"/>
              <w:right w:type="dxa" w:w="100"/>
            </w:tcMar>
            <w:vAlign w:val="top"/>
          </w:tcPr>
          <w:p>
            <w:pPr>
              <w:keepNext/>
              <w:spacing w:after="0" w:line="252"/>
              <w:jc w:val="left"/>
            </w:pPr>
            <w:r>
              <w:rPr>
                <w:sz w:val="22"/>
                <w:szCs w:val="22"/>
              </w:rPr>
              <w:t xml:space="preserve">A bathtub with bubbles</w:t>
            </w:r>
          </w:p>
        </w:tc>
        <w:tc>
          <w:tcPr>
            <w:tcW w:type="dxa" w:w="3549"/>
            <w:tcMar>
              <w:top w:type="dxa" w:w="70"/>
              <w:left w:type="dxa" w:w="100"/>
              <w:bottom w:type="dxa" w:w="70"/>
              <w:right w:type="dxa" w:w="100"/>
            </w:tcMar>
            <w:vAlign w:val="top"/>
          </w:tcPr>
          <w:p>
            <w:pPr>
              <w:keepNext/>
              <w:spacing w:after="0" w:line="252"/>
              <w:jc w:val="left"/>
            </w:pPr>
            <w:r>
              <w:rPr>
                <w:sz w:val="22"/>
                <w:szCs w:val="22"/>
              </w:rPr>
              <w:t xml:space="preserve">A storm drain full of dirty water</w:t>
            </w:r>
          </w:p>
        </w:tc>
      </w:tr>
      <w:tr>
        <w:trPr>
          <w:cantSplit/>
        </w:trPr>
        <w:tc>
          <w:tcPr>
            <w:tcW w:type="dxa" w:w="3081"/>
            <w:tcMar>
              <w:top w:type="dxa" w:w="70"/>
              <w:left w:type="dxa" w:w="100"/>
              <w:bottom w:type="dxa" w:w="70"/>
              <w:right w:type="dxa" w:w="100"/>
            </w:tcMar>
            <w:vAlign w:val="top"/>
          </w:tcPr>
          <w:p>
            <w:pPr>
              <w:keepNext/>
              <w:spacing w:after="0" w:line="252"/>
              <w:jc w:val="left"/>
            </w:pPr>
            <w:r>
              <w:rPr>
                <w:sz w:val="22"/>
                <w:szCs w:val="22"/>
              </w:rPr>
              <w:t xml:space="preserve">Your water bottle from your bag</w:t>
            </w:r>
          </w:p>
        </w:tc>
        <w:tc>
          <w:tcPr>
            <w:tcW w:type="dxa" w:w="3450"/>
            <w:tcMar>
              <w:top w:type="dxa" w:w="70"/>
              <w:left w:type="dxa" w:w="100"/>
              <w:bottom w:type="dxa" w:w="70"/>
              <w:right w:type="dxa" w:w="100"/>
            </w:tcMar>
            <w:vAlign w:val="top"/>
          </w:tcPr>
          <w:p>
            <w:pPr>
              <w:keepNext/>
              <w:spacing w:after="0" w:line="252"/>
              <w:jc w:val="left"/>
            </w:pPr>
            <w:r>
              <w:rPr>
                <w:sz w:val="22"/>
                <w:szCs w:val="22"/>
              </w:rPr>
              <w:t xml:space="preserve">A dog getting a bath in a tub</w:t>
            </w:r>
          </w:p>
        </w:tc>
        <w:tc>
          <w:tcPr>
            <w:tcW w:type="dxa" w:w="3549"/>
            <w:tcMar>
              <w:top w:type="dxa" w:w="70"/>
              <w:left w:type="dxa" w:w="100"/>
              <w:bottom w:type="dxa" w:w="70"/>
              <w:right w:type="dxa" w:w="100"/>
            </w:tcMar>
            <w:vAlign w:val="top"/>
          </w:tcPr>
          <w:p>
            <w:pPr>
              <w:keepNext/>
              <w:spacing w:after="0" w:line="252"/>
              <w:jc w:val="left"/>
            </w:pPr>
            <w:r>
              <w:rPr>
                <w:sz w:val="22"/>
                <w:szCs w:val="22"/>
              </w:rPr>
              <w:t xml:space="preserve">A pond with green stuff on top</w:t>
            </w:r>
          </w:p>
        </w:tc>
      </w:tr>
      <w:tr>
        <w:trPr>
          <w:cantSplit/>
        </w:trPr>
        <w:tc>
          <w:tcPr>
            <w:tcW w:type="dxa" w:w="3081"/>
            <w:tcMar>
              <w:top w:type="dxa" w:w="70"/>
              <w:left w:type="dxa" w:w="100"/>
              <w:bottom w:type="dxa" w:w="70"/>
              <w:right w:type="dxa" w:w="100"/>
            </w:tcMar>
            <w:vAlign w:val="top"/>
          </w:tcPr>
          <w:p>
            <w:pPr>
              <w:keepNext/>
              <w:spacing w:after="0" w:line="252"/>
              <w:jc w:val="left"/>
            </w:pPr>
            <w:r>
              <w:rPr>
                <w:sz w:val="22"/>
                <w:szCs w:val="22"/>
              </w:rPr>
              <w:t xml:space="preserve">A pitcher of ice water at lunch</w:t>
            </w:r>
          </w:p>
        </w:tc>
        <w:tc>
          <w:tcPr>
            <w:tcW w:type="dxa" w:w="3450"/>
            <w:tcMar>
              <w:top w:type="dxa" w:w="70"/>
              <w:left w:type="dxa" w:w="100"/>
              <w:bottom w:type="dxa" w:w="70"/>
              <w:right w:type="dxa" w:w="100"/>
            </w:tcMar>
            <w:vAlign w:val="top"/>
          </w:tcPr>
          <w:p>
            <w:pPr>
              <w:keepNext/>
              <w:spacing w:after="0" w:line="252"/>
              <w:jc w:val="left"/>
            </w:pPr>
            <w:r>
              <w:rPr>
                <w:sz w:val="22"/>
                <w:szCs w:val="22"/>
              </w:rPr>
              <w:t xml:space="preserve">A sponge in a bucket of soapy water</w:t>
            </w:r>
          </w:p>
        </w:tc>
        <w:tc>
          <w:tcPr>
            <w:tcW w:type="dxa" w:w="3549"/>
            <w:tcMar>
              <w:top w:type="dxa" w:w="70"/>
              <w:left w:type="dxa" w:w="100"/>
              <w:bottom w:type="dxa" w:w="70"/>
              <w:right w:type="dxa" w:w="100"/>
            </w:tcMar>
            <w:vAlign w:val="top"/>
          </w:tcPr>
          <w:p>
            <w:pPr>
              <w:keepNext/>
              <w:spacing w:after="0" w:line="252"/>
              <w:jc w:val="left"/>
            </w:pPr>
            <w:r>
              <w:rPr>
                <w:sz w:val="22"/>
                <w:szCs w:val="22"/>
              </w:rPr>
              <w:t xml:space="preserve">A ditch by the road after rain</w:t>
            </w:r>
          </w:p>
        </w:tc>
      </w:tr>
      <w:tr>
        <w:trPr>
          <w:cantSplit/>
        </w:trPr>
        <w:tc>
          <w:tcPr>
            <w:tcW w:type="dxa" w:w="3081"/>
            <w:tcMar>
              <w:top w:type="dxa" w:w="70"/>
              <w:left w:type="dxa" w:w="100"/>
              <w:bottom w:type="dxa" w:w="70"/>
              <w:right w:type="dxa" w:w="100"/>
            </w:tcMar>
            <w:vAlign w:val="top"/>
          </w:tcPr>
          <w:p>
            <w:pPr>
              <w:keepNext/>
              <w:spacing w:after="0" w:line="252"/>
              <w:jc w:val="left"/>
            </w:pPr>
            <w:r>
              <w:rPr>
                <w:sz w:val="22"/>
                <w:szCs w:val="22"/>
              </w:rPr>
              <w:t xml:space="preserve">How many? 4</w:t>
            </w:r>
          </w:p>
        </w:tc>
        <w:tc>
          <w:tcPr>
            <w:tcW w:type="dxa" w:w="3450"/>
            <w:tcMar>
              <w:top w:type="dxa" w:w="70"/>
              <w:left w:type="dxa" w:w="100"/>
              <w:bottom w:type="dxa" w:w="70"/>
              <w:right w:type="dxa" w:w="100"/>
            </w:tcMar>
            <w:vAlign w:val="top"/>
          </w:tcPr>
          <w:p>
            <w:pPr>
              <w:keepNext/>
              <w:spacing w:after="0" w:line="252"/>
              <w:jc w:val="left"/>
            </w:pPr>
            <w:r>
              <w:rPr>
                <w:sz w:val="22"/>
                <w:szCs w:val="22"/>
              </w:rPr>
              <w:t xml:space="preserve">How many? 4</w:t>
            </w:r>
          </w:p>
        </w:tc>
        <w:tc>
          <w:tcPr>
            <w:tcW w:type="dxa" w:w="3549"/>
            <w:tcMar>
              <w:top w:type="dxa" w:w="70"/>
              <w:left w:type="dxa" w:w="100"/>
              <w:bottom w:type="dxa" w:w="70"/>
              <w:right w:type="dxa" w:w="100"/>
            </w:tcMar>
            <w:vAlign w:val="top"/>
          </w:tcPr>
          <w:p>
            <w:pPr>
              <w:keepNext/>
              <w:spacing w:after="0" w:line="252"/>
              <w:jc w:val="left"/>
            </w:pPr>
            <w:r>
              <w:rPr>
                <w:sz w:val="22"/>
                <w:szCs w:val="22"/>
              </w:rPr>
              <w:t xml:space="preserve">How many? 4</w:t>
            </w:r>
          </w:p>
        </w:tc>
      </w:tr>
      <w:tr>
        <w:trPr>
          <w:cantSplit/>
        </w:trPr>
        <w:tc>
          <w:tcPr>
            <w:tcW w:type="dxa" w:w="3081"/>
            <w:tcMar>
              <w:top w:type="dxa" w:w="70"/>
              <w:left w:type="dxa" w:w="100"/>
              <w:bottom w:type="dxa" w:w="70"/>
              <w:right w:type="dxa" w:w="100"/>
            </w:tcMar>
            <w:vAlign w:val="top"/>
          </w:tcPr>
          <w:p>
            <w:pPr>
              <w:keepNext/>
              <w:spacing w:after="0" w:line="252"/>
              <w:jc w:val="left"/>
            </w:pPr>
            <w:r>
              <w:rPr>
                <w:sz w:val="22"/>
                <w:szCs w:val="22"/>
              </w:rPr>
              <w:t xml:space="preserve">My word for this box: drink</w:t>
            </w:r>
          </w:p>
        </w:tc>
        <w:tc>
          <w:tcPr>
            <w:tcW w:type="dxa" w:w="3450"/>
            <w:tcMar>
              <w:top w:type="dxa" w:w="70"/>
              <w:left w:type="dxa" w:w="100"/>
              <w:bottom w:type="dxa" w:w="70"/>
              <w:right w:type="dxa" w:w="100"/>
            </w:tcMar>
            <w:vAlign w:val="top"/>
          </w:tcPr>
          <w:p>
            <w:pPr>
              <w:keepNext/>
              <w:spacing w:after="0" w:line="252"/>
              <w:jc w:val="left"/>
            </w:pPr>
            <w:r>
              <w:rPr>
                <w:sz w:val="22"/>
                <w:szCs w:val="22"/>
              </w:rPr>
              <w:t xml:space="preserve">My word for this box: clean</w:t>
            </w:r>
          </w:p>
        </w:tc>
        <w:tc>
          <w:tcPr>
            <w:tcW w:type="dxa" w:w="3549"/>
            <w:tcMar>
              <w:top w:type="dxa" w:w="70"/>
              <w:left w:type="dxa" w:w="100"/>
              <w:bottom w:type="dxa" w:w="70"/>
              <w:right w:type="dxa" w:w="100"/>
            </w:tcMar>
            <w:vAlign w:val="top"/>
          </w:tcPr>
          <w:p>
            <w:pPr>
              <w:keepNext/>
              <w:spacing w:after="0" w:line="252"/>
              <w:jc w:val="left"/>
            </w:pPr>
            <w:r>
              <w:rPr>
                <w:sz w:val="22"/>
                <w:szCs w:val="22"/>
              </w:rPr>
              <w:t xml:space="preserve">My word for this box: dirty</w:t>
            </w:r>
          </w:p>
        </w:tc>
      </w:tr>
      <w:tr>
        <w:trPr>
          <w:cantSplit/>
        </w:trPr>
        <w:tc>
          <w:tcPr>
            <w:tcW w:type="dxa" w:w="3081"/>
            <w:tcMar>
              <w:top w:type="dxa" w:w="70"/>
              <w:left w:type="dxa" w:w="100"/>
              <w:bottom w:type="dxa" w:w="70"/>
              <w:right w:type="dxa" w:w="100"/>
            </w:tcMar>
            <w:vAlign w:val="top"/>
          </w:tcPr>
          <w:p>
            <w:pPr>
              <w:spacing w:after="0" w:line="252"/>
              <w:jc w:val="left"/>
            </w:pPr>
            <w:r>
              <w:rPr>
                <w:sz w:val="22"/>
                <w:szCs w:val="22"/>
              </w:rPr>
              <w:t xml:space="preserve">One true thing: this water is safe to drink</w:t>
            </w:r>
          </w:p>
        </w:tc>
        <w:tc>
          <w:tcPr>
            <w:tcW w:type="dxa" w:w="3450"/>
            <w:tcMar>
              <w:top w:type="dxa" w:w="70"/>
              <w:left w:type="dxa" w:w="100"/>
              <w:bottom w:type="dxa" w:w="70"/>
              <w:right w:type="dxa" w:w="100"/>
            </w:tcMar>
            <w:vAlign w:val="top"/>
          </w:tcPr>
          <w:p>
            <w:pPr>
              <w:spacing w:after="0" w:line="252"/>
              <w:jc w:val="left"/>
            </w:pPr>
            <w:r>
              <w:rPr>
                <w:sz w:val="22"/>
                <w:szCs w:val="22"/>
              </w:rPr>
              <w:t xml:space="preserve">One true thing: soap and this water get my hands clean</w:t>
            </w:r>
          </w:p>
        </w:tc>
        <w:tc>
          <w:tcPr>
            <w:tcW w:type="dxa" w:w="3549"/>
            <w:tcMar>
              <w:top w:type="dxa" w:w="70"/>
              <w:left w:type="dxa" w:w="100"/>
              <w:bottom w:type="dxa" w:w="70"/>
              <w:right w:type="dxa" w:w="100"/>
            </w:tcMar>
            <w:vAlign w:val="top"/>
          </w:tcPr>
          <w:p>
            <w:pPr>
              <w:spacing w:after="0" w:line="252"/>
              <w:jc w:val="left"/>
            </w:pPr>
            <w:r>
              <w:rPr>
                <w:sz w:val="22"/>
                <w:szCs w:val="22"/>
              </w:rPr>
              <w:t xml:space="preserve">One true thing: this water has dirt in it, so I stay out</w:t>
            </w:r>
          </w:p>
        </w:tc>
      </w:tr>
    </w:tbl>
    <w:p>
      <w:pPr>
        <w:spacing w:after="160" w:before="0"/>
      </w:pPr>
    </w:p>
    <w:p>
      <w:pPr>
        <w:spacing w:after="100" w:line="264"/>
      </w:pPr>
      <w:r>
        <w:rPr>
          <w:sz w:val="22"/>
          <w:szCs w:val="22"/>
        </w:rPr>
        <w:t xml:space="preserve">Accept any column word that names the category honestly. Children commonly write or dictate </w:t>
      </w:r>
      <w:r>
        <w:rPr>
          <w:i/>
          <w:iCs/>
          <w:sz w:val="22"/>
          <w:szCs w:val="22"/>
        </w:rPr>
        <w:t xml:space="preserve">thirsty</w:t>
      </w:r>
      <w:r>
        <w:rPr>
          <w:sz w:val="22"/>
          <w:szCs w:val="22"/>
        </w:rPr>
        <w:t xml:space="preserve">, </w:t>
      </w:r>
      <w:r>
        <w:rPr>
          <w:i/>
          <w:iCs/>
          <w:sz w:val="22"/>
          <w:szCs w:val="22"/>
        </w:rPr>
        <w:t xml:space="preserve">sip</w:t>
      </w:r>
      <w:r>
        <w:rPr>
          <w:sz w:val="22"/>
          <w:szCs w:val="22"/>
        </w:rPr>
        <w:t xml:space="preserve">, or </w:t>
      </w:r>
      <w:r>
        <w:rPr>
          <w:i/>
          <w:iCs/>
          <w:sz w:val="22"/>
          <w:szCs w:val="22"/>
        </w:rPr>
        <w:t xml:space="preserve">cup</w:t>
      </w:r>
      <w:r>
        <w:rPr>
          <w:sz w:val="22"/>
          <w:szCs w:val="22"/>
        </w:rPr>
        <w:t xml:space="preserve"> for the first column, </w:t>
      </w:r>
      <w:r>
        <w:rPr>
          <w:i/>
          <w:iCs/>
          <w:sz w:val="22"/>
          <w:szCs w:val="22"/>
        </w:rPr>
        <w:t xml:space="preserve">soap</w:t>
      </w:r>
      <w:r>
        <w:rPr>
          <w:sz w:val="22"/>
          <w:szCs w:val="22"/>
        </w:rPr>
        <w:t xml:space="preserve">, </w:t>
      </w:r>
      <w:r>
        <w:rPr>
          <w:i/>
          <w:iCs/>
          <w:sz w:val="22"/>
          <w:szCs w:val="22"/>
        </w:rPr>
        <w:t xml:space="preserve">scrub</w:t>
      </w:r>
      <w:r>
        <w:rPr>
          <w:sz w:val="22"/>
          <w:szCs w:val="22"/>
        </w:rPr>
        <w:t xml:space="preserve">, or </w:t>
      </w:r>
      <w:r>
        <w:rPr>
          <w:i/>
          <w:iCs/>
          <w:sz w:val="22"/>
          <w:szCs w:val="22"/>
        </w:rPr>
        <w:t xml:space="preserve">bath</w:t>
      </w:r>
      <w:r>
        <w:rPr>
          <w:sz w:val="22"/>
          <w:szCs w:val="22"/>
        </w:rPr>
        <w:t xml:space="preserve"> for the second, and </w:t>
      </w:r>
      <w:r>
        <w:rPr>
          <w:i/>
          <w:iCs/>
          <w:sz w:val="22"/>
          <w:szCs w:val="22"/>
        </w:rPr>
        <w:t xml:space="preserve">yucky</w:t>
      </w:r>
      <w:r>
        <w:rPr>
          <w:sz w:val="22"/>
          <w:szCs w:val="22"/>
        </w:rPr>
        <w:t xml:space="preserve">, </w:t>
      </w:r>
      <w:r>
        <w:rPr>
          <w:i/>
          <w:iCs/>
          <w:sz w:val="22"/>
          <w:szCs w:val="22"/>
        </w:rPr>
        <w:t xml:space="preserve">germs</w:t>
      </w:r>
      <w:r>
        <w:rPr>
          <w:sz w:val="22"/>
          <w:szCs w:val="22"/>
        </w:rPr>
        <w:t xml:space="preserve">, or </w:t>
      </w:r>
      <w:r>
        <w:rPr>
          <w:i/>
          <w:iCs/>
          <w:sz w:val="22"/>
          <w:szCs w:val="22"/>
        </w:rPr>
        <w:t xml:space="preserve">stay back</w:t>
      </w:r>
      <w:r>
        <w:rPr>
          <w:sz w:val="22"/>
          <w:szCs w:val="22"/>
        </w:rPr>
        <w:t xml:space="preserve"> for the third. The word matters less than the reason a child gives when you ask why they chose it.</w:t>
      </w:r>
    </w:p>
    <w:p>
      <w:pPr>
        <w:spacing w:after="100" w:line="264"/>
      </w:pPr>
      <w:r>
        <w:rPr>
          <w:sz w:val="22"/>
          <w:szCs w:val="22"/>
        </w:rPr>
        <w:t xml:space="preserve">The sentence in the last row is where the writing standard lives, so scribe it in the child's exact words rather than tidying it. A sentence counts as complete when it names the water and tells one true thing about it, even when the wording is rough.</w:t>
      </w:r>
    </w:p>
    <w:p>
      <w:pPr>
        <w:spacing w:after="100" w:line="264"/>
      </w:pPr>
      <w:r>
        <w:rPr>
          <w:sz w:val="22"/>
          <w:szCs w:val="22"/>
        </w:rPr>
        <w:t xml:space="preserve">Two cards are worth talking about with the whole class. The bathtub belongs in the wash column even though children sit in it, and the dog bath belongs there too, though a child who argues that the dog drinks bath water has noticed something real and should be praised for it. Neither card belongs in the drink column.</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Three Kinds of Water: A Kindergarten Sorting Organizer</dc:title>
  <dc:subject>Graphic organizer · Kindergarten · Health &amp; Consumer Science</dc:subject>
  <dc:creator>Water for Schools</dc:creator>
  <cp:keywords>Graphic organizer, Kindergarten, Health &amp; Consumer Science</cp:keywords>
  <dc:description>A three-column kindergarten organizer sorting twelve everyday water pictures into water we drink, water we wash with, and water we stay out of, with a filled exemplar.</dc:description>
  <cp:lastModifiedBy>Water for Schools</cp:lastModifiedBy>
  <cp:revision>1</cp:revision>
  <dcterms:created xsi:type="dcterms:W3CDTF">2026-10-19T16:29:08.469Z</dcterms:created>
  <dcterms:modified xsi:type="dcterms:W3CDTF">2026-10-19T16:29:08.469Z</dcterms:modified>
</cp:coreProperties>
</file>

<file path=docProps/custom.xml><?xml version="1.0" encoding="utf-8"?>
<Properties xmlns="http://schemas.openxmlformats.org/officeDocument/2006/custom-properties" xmlns:vt="http://schemas.openxmlformats.org/officeDocument/2006/docPropsVTypes"/>
</file>