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Dunmarrow Treatment Wetland Quiz: Area, Loading, and Removal</w:t>
      </w:r>
    </w:p>
    <w:p>
      <w:pPr>
        <w:keepNext/>
        <w:spacing w:after="160"/>
      </w:pPr>
      <w:r>
        <w:rPr>
          <w:color w:val="5B6B70"/>
          <w:sz w:val="20"/>
          <w:szCs w:val="20"/>
        </w:rPr>
        <w:t xml:space="preserve">Quiz &amp; test questions · Grade 10 · Math</w:t>
      </w:r>
    </w:p>
    <w:p>
      <w:pPr>
        <w:spacing w:after="100" w:line="264"/>
      </w:pPr>
      <w:r>
        <w:rPr>
          <w:i/>
          <w:iCs/>
          <w:color w:val="12333F"/>
          <w:sz w:val="22"/>
          <w:szCs w:val="22"/>
        </w:rPr>
        <w:t xml:space="preserve">A 30-point grade 10 quiz on a fictional constructed wetland covering area in acres, hydraulic loading rate, detention time, and pounds of BOD and nitrogen removed.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area, volume, and detention time of a rectangular treatment wetland.</w:t>
      </w:r>
    </w:p>
    <w:p>
      <w:pPr>
        <w:pStyle w:val="ListParagraph"/>
        <w:keepNext/>
        <w:keepLines/>
        <w:numPr>
          <w:ilvl w:val="0"/>
          <w:numId w:val="2"/>
        </w:numPr>
        <w:spacing w:after="60" w:line="264"/>
        <w:ind w:left="720" w:hanging="360"/>
      </w:pPr>
      <w:r>
        <w:rPr>
          <w:sz w:val="22"/>
          <w:szCs w:val="22"/>
        </w:rPr>
        <w:t xml:space="preserve">Students will express plant flow as a hydraulic loading rate per square foot of surface.</w:t>
      </w:r>
    </w:p>
    <w:p>
      <w:pPr>
        <w:pStyle w:val="ListParagraph"/>
        <w:keepLines/>
        <w:numPr>
          <w:ilvl w:val="0"/>
          <w:numId w:val="2"/>
        </w:numPr>
        <w:spacing w:after="60" w:line="264"/>
        <w:ind w:left="720" w:hanging="360"/>
      </w:pPr>
      <w:r>
        <w:rPr>
          <w:sz w:val="22"/>
          <w:szCs w:val="22"/>
        </w:rPr>
        <w:t xml:space="preserve">Students will use the pounds formula to report removal in pounds per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 3 expresses plant flow as gallons per day for each square foot of wetland surface, a density based on the cell area students find in item 2.</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5, 7, and 9 carry units through cubic feet to gallons to days and through the pounds formula from mg/L and MGD to pounds per day.</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constructed wetland, hydraulic loading rate, removal efficiency, BOD</w:t>
      </w:r>
    </w:p>
    <w:p>
      <w:pPr>
        <w:pStyle w:val="Heading2"/>
        <w:keepNext/>
        <w:keepLines/>
      </w:pPr>
      <w:r>
        <w:rPr>
          <w:sz w:val="28"/>
          <w:szCs w:val="28"/>
        </w:rPr>
        <w:t xml:space="preserve">Teacher overview</w:t>
      </w:r>
    </w:p>
    <w:p>
      <w:pPr>
        <w:spacing w:after="100" w:line="264"/>
      </w:pPr>
      <w:r>
        <w:rPr>
          <w:sz w:val="22"/>
          <w:szCs w:val="22"/>
        </w:rPr>
        <w:t xml:space="preserve">This 30-point quiz covers the geometry and loading math behind a constructed treatment wetland, using the fictional Dunmarrow wetland as its single scenario. It mixes two multiple-choice items, eight computation items, and one short written explanation, and it is written for one 45-minute period with a calculator. The misconception it checks most directly is the belief that a longer detention time can be gained by raising flow, which items 5, 10, and 11 disprove. Full credit on computation items requires the work as well as the final value.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version with the wetland area from item 2 already calculated, so items 3 and 4 begin from a known figure. Give the pounds formula written with labeled blanks for concentration, flow, and the 8.34 constant, and allow the removal-efficiency formula to be used from a reference card.</w:t>
      </w:r>
    </w:p>
    <w:p>
      <w:pPr>
        <w:pStyle w:val="Heading3"/>
        <w:keepNext/>
        <w:keepLines/>
      </w:pPr>
      <w:r>
        <w:rPr>
          <w:sz w:val="24"/>
          <w:szCs w:val="24"/>
        </w:rPr>
        <w:t xml:space="preserve">Extension</w:t>
      </w:r>
    </w:p>
    <w:p>
      <w:pPr>
        <w:spacing w:after="100" w:line="264"/>
      </w:pPr>
      <w:r>
        <w:rPr>
          <w:sz w:val="22"/>
          <w:szCs w:val="22"/>
        </w:rPr>
        <w:t xml:space="preserve">Ask students to find the flow, in MGD, at which the fictional Dunmarrow cell would fall to exactly 2.00 days of detention, then state what that flow would be in gallons per day. A second challenge is to find the additional wetland area, in acres, that would hold the hydraulic loading rate at 3.2 gallons per day per square foot once the flow doubles.</w:t>
      </w:r>
    </w:p>
    <w:p>
      <w:pPr>
        <w:pStyle w:val="Heading3"/>
        <w:keepNext/>
        <w:keepLines/>
      </w:pPr>
      <w:r>
        <w:rPr>
          <w:sz w:val="24"/>
          <w:szCs w:val="24"/>
        </w:rPr>
        <w:t xml:space="preserve">ELL supports</w:t>
      </w:r>
    </w:p>
    <w:p>
      <w:pPr>
        <w:spacing w:after="100" w:line="264"/>
      </w:pPr>
      <w:r>
        <w:rPr>
          <w:sz w:val="22"/>
          <w:szCs w:val="22"/>
        </w:rPr>
        <w:t xml:space="preserve">Provide a labeled plan view of the rectangular cell showing length, width, and depth, along with an arrow for inflow and outflow marked with their concentrations. Supply a card pairing the words influent and effluent with the plain phrases water coming in and water going out, and allow item 11 to be answered with a labeled diagram plus one sentence.</w:t>
      </w:r>
    </w:p>
    <w:p>
      <w:pPr>
        <w:pStyle w:val="Heading2"/>
        <w:keepNext/>
        <w:keepLines/>
      </w:pPr>
      <w:r>
        <w:rPr>
          <w:sz w:val="28"/>
          <w:szCs w:val="28"/>
        </w:rPr>
        <w:t xml:space="preserve">Extensions</w:t>
      </w:r>
    </w:p>
    <w:p>
      <w:pPr>
        <w:spacing w:after="100" w:line="264"/>
      </w:pPr>
      <w:r>
        <w:rPr>
          <w:sz w:val="22"/>
          <w:szCs w:val="22"/>
        </w:rPr>
        <w:t xml:space="preserve">Have students find a public description of a constructed wetland or a lagoon system serving a small community, note its stated acreage and design flow, and compute its hydraulic loading rate for comparison with the fictional Dunmarrow value. A short paragraph explaining which system gives water more contact time makes a useful follow-up assignment.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Dunmarrow Treatment Wetland Quiz: Area, Loading, and Removal</w:t>
      </w:r>
    </w:p>
    <w:p>
      <w:pPr>
        <w:keepNext/>
        <w:spacing w:after="160"/>
      </w:pPr>
      <w:r>
        <w:rPr>
          <w:color w:val="5B6B70"/>
          <w:sz w:val="20"/>
          <w:szCs w:val="20"/>
        </w:rPr>
        <w:t xml:space="preserve">Grade 10 · Math</w:t>
      </w:r>
    </w:p>
    <w:p>
      <w:pPr>
        <w:pStyle w:val="Heading2"/>
        <w:keepNext/>
        <w:keepLines/>
      </w:pPr>
      <w:r>
        <w:rPr>
          <w:sz w:val="28"/>
          <w:szCs w:val="28"/>
        </w:rPr>
        <w:t xml:space="preserve">Assessment</w:t>
      </w:r>
    </w:p>
    <w:p>
      <w:pPr>
        <w:spacing w:after="120" w:line="276"/>
      </w:pPr>
      <w:r>
        <w:rPr>
          <w:sz w:val="22"/>
          <w:szCs w:val="22"/>
        </w:rPr>
        <w:t xml:space="preserve">The Dunmarrow constructed wetland is fictional, and every value below is set for this quiz. The wetland is a rectangular cell 420 feet long and 260 feet wide, holding water 1.5 feet deep. It receives 0.35 MGD, which is 350,000 gallons per day, of treated effluent before that water reaches Dunmarrow Creek. Incoming BOD is 26 mg/L and outgoing BOD is 8 mg/L. Incoming total nitrogen is 14 mg/L and outgoing total nitrogen is 5 mg/L. Use these formulas: 1 acre = 43,560 square feet; 1 cubic foot holds 7.48 gallons; loading in pounds per day = concentration (mg/L) × flow (MGD) × 8.34; removal efficiency (%) = (in − out) ÷ in × 100.</w:t>
      </w:r>
    </w:p>
    <w:p>
      <w:pPr>
        <w:pStyle w:val="ListParagraph"/>
        <w:keepLines/>
        <w:numPr>
          <w:ilvl w:val="0"/>
          <w:numId w:val="3"/>
        </w:numPr>
        <w:spacing w:after="100" w:line="276"/>
        <w:ind w:left="720" w:hanging="360"/>
      </w:pPr>
      <w:r>
        <w:rPr>
          <w:sz w:val="22"/>
          <w:szCs w:val="22"/>
        </w:rPr>
        <w:t xml:space="preserve">(2 points) Which quantity best describes how much flow each unit of wetland surface must handle?</w:t>
      </w:r>
      <w:r>
        <w:rPr>
          <w:sz w:val="22"/>
          <w:szCs w:val="22"/>
        </w:rPr>
        <w:br/>
      </w:r>
      <w:r>
        <w:rPr>
          <w:sz w:val="22"/>
          <w:szCs w:val="22"/>
        </w:rPr>
        <w:t xml:space="preserve">A. total gallons per day entering the cell</w:t>
      </w:r>
      <w:r>
        <w:rPr>
          <w:sz w:val="22"/>
          <w:szCs w:val="22"/>
        </w:rPr>
        <w:br/>
      </w:r>
      <w:r>
        <w:rPr>
          <w:sz w:val="22"/>
          <w:szCs w:val="22"/>
        </w:rPr>
        <w:t xml:space="preserve">B. gallons per day for each square foot of surface</w:t>
      </w:r>
      <w:r>
        <w:rPr>
          <w:sz w:val="22"/>
          <w:szCs w:val="22"/>
        </w:rPr>
        <w:br/>
      </w:r>
      <w:r>
        <w:rPr>
          <w:sz w:val="22"/>
          <w:szCs w:val="22"/>
        </w:rPr>
        <w:t xml:space="preserve">C. days of detention in the cell</w:t>
      </w:r>
      <w:r>
        <w:rPr>
          <w:sz w:val="22"/>
          <w:szCs w:val="22"/>
        </w:rPr>
        <w:br/>
      </w:r>
      <w:r>
        <w:rPr>
          <w:sz w:val="22"/>
          <w:szCs w:val="22"/>
        </w:rPr>
        <w:t xml:space="preserve">D. pounds of BOD removed each day</w:t>
      </w:r>
    </w:p>
    <w:p>
      <w:pPr>
        <w:pStyle w:val="ListParagraph"/>
        <w:keepNext/>
        <w:keepLines/>
        <w:numPr>
          <w:ilvl w:val="0"/>
          <w:numId w:val="3"/>
        </w:numPr>
        <w:spacing w:after="100" w:line="276"/>
        <w:ind w:left="720" w:hanging="360"/>
      </w:pPr>
      <w:r>
        <w:rPr>
          <w:sz w:val="22"/>
          <w:szCs w:val="22"/>
        </w:rPr>
        <w:t xml:space="preserve">(3 points) Find the wetland's area in acres.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Find the hydraulic loading rate in gallons per day for each square foot of surface.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Find the volume of water in the cell, in gallons, at the 1.5-foot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Find the detention time in days at 0.35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Find the BOD removal efficiency as a percent.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Find the pounds of BOD removed per day.</w:t>
      </w:r>
    </w:p>
    <w:p>
      <w:pPr>
        <w:keepLines/>
        <w:spacing w:after="0" w:before="0" w:line="1728" w:lineRule="exact"/>
        <w:ind w:left="720"/>
      </w:pPr>
    </w:p>
    <w:p>
      <w:pPr>
        <w:pStyle w:val="ListParagraph"/>
        <w:keepLines/>
        <w:numPr>
          <w:ilvl w:val="0"/>
          <w:numId w:val="3"/>
        </w:numPr>
        <w:spacing w:after="100" w:line="276"/>
        <w:ind w:left="720" w:hanging="360"/>
      </w:pPr>
      <w:r>
        <w:rPr>
          <w:sz w:val="22"/>
          <w:szCs w:val="22"/>
        </w:rPr>
        <w:t xml:space="preserve">(2 points) The secondary treatment standard is a monthly average of 30 mg/L or less. Which statement about the 8 mg/L outgoing BOD is correct?</w:t>
      </w:r>
      <w:r>
        <w:rPr>
          <w:sz w:val="22"/>
          <w:szCs w:val="22"/>
        </w:rPr>
        <w:br/>
      </w:r>
      <w:r>
        <w:rPr>
          <w:sz w:val="22"/>
          <w:szCs w:val="22"/>
        </w:rPr>
        <w:t xml:space="preserve">A. It meets the standard, with 22 mg/L to spare.</w:t>
      </w:r>
      <w:r>
        <w:rPr>
          <w:sz w:val="22"/>
          <w:szCs w:val="22"/>
        </w:rPr>
        <w:br/>
      </w:r>
      <w:r>
        <w:rPr>
          <w:sz w:val="22"/>
          <w:szCs w:val="22"/>
        </w:rPr>
        <w:t xml:space="preserve">B. It exceeds the standard by 22 mg/L.</w:t>
      </w:r>
      <w:r>
        <w:rPr>
          <w:sz w:val="22"/>
          <w:szCs w:val="22"/>
        </w:rPr>
        <w:br/>
      </w:r>
      <w:r>
        <w:rPr>
          <w:sz w:val="22"/>
          <w:szCs w:val="22"/>
        </w:rPr>
        <w:t xml:space="preserve">C. It meets the standard only if the flow doubles.</w:t>
      </w:r>
      <w:r>
        <w:rPr>
          <w:sz w:val="22"/>
          <w:szCs w:val="22"/>
        </w:rPr>
        <w:br/>
      </w:r>
      <w:r>
        <w:rPr>
          <w:sz w:val="22"/>
          <w:szCs w:val="22"/>
        </w:rPr>
        <w:t xml:space="preserve">D. There is not enough information to decide.</w:t>
      </w:r>
    </w:p>
    <w:p>
      <w:pPr>
        <w:pStyle w:val="ListParagraph"/>
        <w:keepNext/>
        <w:keepLines/>
        <w:numPr>
          <w:ilvl w:val="0"/>
          <w:numId w:val="3"/>
        </w:numPr>
        <w:spacing w:after="100" w:line="276"/>
        <w:ind w:left="720" w:hanging="360"/>
      </w:pPr>
      <w:r>
        <w:rPr>
          <w:sz w:val="22"/>
          <w:szCs w:val="22"/>
        </w:rPr>
        <w:t xml:space="preserve">(3 points) Find the pounds of total nitrogen removed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new subdivision doubles the flow to 0.70 MGD. Find the new detention time in days.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Explain in two or three sentences why the detention time changes the way it does when the flow doubles and the cell keeps the same volume.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Dunmarrow Treatment Wetland Quiz: Area, Loading, and Removal</w:t>
      </w:r>
    </w:p>
    <w:p>
      <w:pPr>
        <w:keepNext/>
        <w:spacing w:after="160"/>
      </w:pPr>
      <w:r>
        <w:rPr>
          <w:color w:val="5B6B70"/>
          <w:sz w:val="20"/>
          <w:szCs w:val="20"/>
        </w:rPr>
        <w:t xml:space="preserve">Quiz &amp; test questions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A loading rate divides flow by surface area, so gallons per day for each square foot states how hard each part of the wetland is working. Choice A gives the total without regard to size, and choices C and D describe other quantities.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2.51 acres. Area = 420 × 260 = 109,200 square feet, and 109,200 ÷ 43,560 = 2.5069, which rounds to 2.51 acres.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 gallons per day per square foot. 350,000 ÷ 109,200 = 3.205, which rounds to 3.2.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1,225,224 gallons. Volume = 109,200 × 1.5 = 163,800 cubic feet, and 163,800 × 7.48 = 1,225,224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3.50 days. 1,225,224 ÷ 350,000 = 3.5006, which rounds to 3.50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69.2 percent. (26 − 8) ÷ 26 × 100 = 18 ÷ 26 × 100 = 69.23, which rounds to 69.2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52.5 lb/day. The concentration removed is 26 − 8 = 18 mg/L, so 18 × 0.35 × 8.34 = 52.54, which rounds to 52.5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The outgoing BOD of 8 mg/L is below the 30 mg/L monthly average standard, and 30 − 8 = 22 mg/L of margin. Choice B reverses the comparison, and choice C invents a condition the standard does not contain.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26.3 lb/day. The concentration removed is 14 − 5 = 9 mg/L, so 9 × 0.35 × 8.34 = 26.27, which rounds to 26.3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1.75 days. 1,225,224 ÷ 700,000 = 1.7503, which rounds to 1.75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Detention time is the cell's volume divided by the flow. The volume does not change when the subdivision comes online, so doubling the number in the denominator cuts the quotient in half, from 3.50 days to 1.75 days. Water spends less time in contact with the plants and sediment, which is why removal usually falls at higher flow.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Dunmarrow Treatment Wetland Quiz: Area, Loading, and Removal</dc:title>
  <dc:subject>Quiz &amp; test questions · Grade 10 · Math</dc:subject>
  <dc:creator>Water for Schools</dc:creator>
  <cp:keywords>Quiz &amp; test questions, Grade 10, Math</cp:keywords>
  <dc:description>A 30-point grade 10 quiz on a fictional constructed wetland covering area in acres, hydraulic loading rate, detention time, and pounds of BOD and nitrogen removed.</dc:description>
  <cp:lastModifiedBy>Water for Schools</cp:lastModifiedBy>
  <cp:revision>1</cp:revision>
  <dcterms:created xsi:type="dcterms:W3CDTF">2026-10-19T16:29:08.765Z</dcterms:created>
  <dcterms:modified xsi:type="dcterms:W3CDTF">2026-10-19T16:29:08.765Z</dcterms:modified>
</cp:coreProperties>
</file>

<file path=docProps/custom.xml><?xml version="1.0" encoding="utf-8"?>
<Properties xmlns="http://schemas.openxmlformats.org/officeDocument/2006/custom-properties" xmlns:vt="http://schemas.openxmlformats.org/officeDocument/2006/docPropsVTypes"/>
</file>