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Skelbourne Basin Yield: Watershed Area and Reservoir Refill</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on a fictional watershed where students convert square miles to acre-feet of runoff and test whether one reservoir covers town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watershed area and a runoff depth into a runoff volume in acre-feet and gallons.</w:t>
      </w:r>
    </w:p>
    <w:p>
      <w:pPr>
        <w:pStyle w:val="ListParagraph"/>
        <w:keepNext/>
        <w:keepLines/>
        <w:numPr>
          <w:ilvl w:val="0"/>
          <w:numId w:val="2"/>
        </w:numPr>
        <w:spacing w:after="60" w:line="264"/>
        <w:ind w:left="720" w:hanging="360"/>
      </w:pPr>
      <w:r>
        <w:rPr>
          <w:sz w:val="22"/>
          <w:szCs w:val="22"/>
        </w:rPr>
        <w:t xml:space="preserve">Students will compare a reservoir's storage with annual runoff and with daily town demand.</w:t>
      </w:r>
    </w:p>
    <w:p>
      <w:pPr>
        <w:pStyle w:val="ListParagraph"/>
        <w:keepLines/>
        <w:numPr>
          <w:ilvl w:val="0"/>
          <w:numId w:val="2"/>
        </w:numPr>
        <w:spacing w:after="60" w:line="264"/>
        <w:ind w:left="720" w:hanging="360"/>
      </w:pPr>
      <w:r>
        <w:rPr>
          <w:sz w:val="22"/>
          <w:szCs w:val="22"/>
        </w:rPr>
        <w:t xml:space="preserve">Students will calculate how long a stated inflow takes to refill a drawn-down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3 and item 11 carry units through a chain from square miles to acres to acre-feet to gallons, so students choose and interpret units at every step.</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 4 reports basin yield as acre-feet per square mile, applying a density concept based on area so two watersheds of different sizes can be compared.</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runoff, basin yield, days of supply</w:t>
      </w:r>
    </w:p>
    <w:p>
      <w:pPr>
        <w:pStyle w:val="Heading2"/>
        <w:keepNext/>
        <w:keepLines/>
      </w:pPr>
      <w:r>
        <w:rPr>
          <w:sz w:val="28"/>
          <w:szCs w:val="28"/>
        </w:rPr>
        <w:t xml:space="preserve">Teacher overview</w:t>
      </w:r>
    </w:p>
    <w:p>
      <w:pPr>
        <w:spacing w:after="100" w:line="264"/>
      </w:pPr>
      <w:r>
        <w:rPr>
          <w:sz w:val="22"/>
          <w:szCs w:val="22"/>
        </w:rPr>
        <w:t xml:space="preserve">Skelbourne Basin and Merrin Reservoir are fictional, and every measurement below is set for this worksheet. Students take a watershed area in square miles, a runoff depth in inches, and a storage capacity in acre-feet, then work out whether the reservoir can carry the town through a year. The most common error in this work is multiplying acres by a depth still written in inches, which overstates the volume by a factor of twelve, so watch for answers near 92,160 acre-feet in item 2. A second frequent slip is reporting reservoir storage in acre-feet while reporting demand in gallons and then dividing without converting.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conversion ladder that runs square miles to acres to acre-feet to gallons, with one arrow per step and the multiplier written on each arrow. Work item 2 together, and mark the inch-to-foot conversion in a contrasting color so it is not skipped. For item 11, provide the chain in four labeled blanks so students fill in one number at a time.</w:t>
      </w:r>
    </w:p>
    <w:p>
      <w:pPr>
        <w:pStyle w:val="Heading3"/>
        <w:keepNext/>
        <w:keepLines/>
      </w:pPr>
      <w:r>
        <w:rPr>
          <w:sz w:val="24"/>
          <w:szCs w:val="24"/>
        </w:rPr>
        <w:t xml:space="preserve">Extension</w:t>
      </w:r>
    </w:p>
    <w:p>
      <w:pPr>
        <w:spacing w:after="100" w:line="264"/>
      </w:pPr>
      <w:r>
        <w:rPr>
          <w:sz w:val="22"/>
          <w:szCs w:val="22"/>
        </w:rPr>
        <w:t xml:space="preserve">Ask students to find the runoff depth, in inches, that would make the annual runoff exactly equal to the reservoir's 4,200 acre-feet of storage, then explain what that depth means for a year in this fictional basin. A second challenge is to find the inflow, in cubic feet per second, that would refill the drawn-down reservoir in 45 days instead of 77.</w:t>
      </w:r>
    </w:p>
    <w:p>
      <w:pPr>
        <w:pStyle w:val="Heading3"/>
        <w:keepNext/>
        <w:keepLines/>
      </w:pPr>
      <w:r>
        <w:rPr>
          <w:sz w:val="24"/>
          <w:szCs w:val="24"/>
        </w:rPr>
        <w:t xml:space="preserve">ELL supports</w:t>
      </w:r>
    </w:p>
    <w:p>
      <w:pPr>
        <w:spacing w:after="100" w:line="264"/>
      </w:pPr>
      <w:r>
        <w:rPr>
          <w:sz w:val="22"/>
          <w:szCs w:val="22"/>
        </w:rPr>
        <w:t xml:space="preserve">Provide a labeled cross-section sketch showing the basin, the stream, and the reservoir, with the words watershed, runoff, inflow, and storage placed on the drawing. Pair each vocabulary term with its unit, such as acre-foot for volume and cubic foot per second for flow, on a reference card students keep beside the worksheet.</w:t>
      </w:r>
    </w:p>
    <w:p>
      <w:pPr>
        <w:pStyle w:val="Heading2"/>
        <w:keepNext/>
        <w:keepLines/>
      </w:pPr>
      <w:r>
        <w:rPr>
          <w:sz w:val="28"/>
          <w:szCs w:val="28"/>
        </w:rPr>
        <w:t xml:space="preserve">Extensions</w:t>
      </w:r>
    </w:p>
    <w:p>
      <w:pPr>
        <w:spacing w:after="100" w:line="264"/>
      </w:pPr>
      <w:r>
        <w:rPr>
          <w:sz w:val="22"/>
          <w:szCs w:val="22"/>
        </w:rPr>
        <w:t xml:space="preserve">Have students look up the drainage area of a nearby real stream gauge and repeat items 1 through 4 with that area, using that region's typical annual runoff depth, which the teacher supplies. Comparing the resulting yield per square mile against the 426.7 acre-feet per square mile from this fictional basin gives a concrete sense of how wet or dry their own region is. Students can also note that the drainage area cancels out, so only the runoff depth sets the yield per square mile.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Skelbourne Basin Yield: Watershed Area and Reservoir Refill</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Skelbourne Basin, Merrin Reservoir, and the town of Skelbourne are fictional places used for this worksheet. Use these conversions where they are needed: 1 square mile = 640 acres; 1 acre-foot = 325,851 gallons; 1 cubic foot per second = 448.8 gallons per minute; 1 day = 1,440 minutes. Round each answer as the item directs.</w:t>
      </w:r>
    </w:p>
    <w:p>
      <w:pPr>
        <w:pStyle w:val="ListParagraph"/>
        <w:keepNext/>
        <w:keepLines/>
        <w:numPr>
          <w:ilvl w:val="0"/>
          <w:numId w:val="3"/>
        </w:numPr>
        <w:spacing w:after="100" w:line="276"/>
        <w:ind w:left="720" w:hanging="360"/>
      </w:pPr>
      <w:r>
        <w:rPr>
          <w:sz w:val="22"/>
          <w:szCs w:val="22"/>
        </w:rPr>
        <w:t xml:space="preserve">Skelbourne Basin drains 18 square miles. Convert that area to acres.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an average year, 8 inches of the rain and snowmelt landing on the basin runs off into Merrin Reservoir. Using your acreage from item 1, find the annual runoff volume in acre-feet. (Depth must be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item 2 answer to gallons. Report the full number.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basin yield in acre-feet per square mile by dividing the item 2 volume by the 18 square miles of drainage area.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Merrin Reservoir holds 4,200 acre-feet when full. What percent of the item 2 annual runoff volume is that?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of Skelbourne has 26,000 residents, and the system delivers 90 gallons per resident each day. Find the daily demand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your item 6 demand in million gallons per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the reservoir is full at 4,200 acre-feet and no water flows in. How many days of demand does that storage cover?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 drought year only 6 inches of runoff reaches the reservoir. Find that runoff volume in acre-feet.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what percent does the drought-year runoff in item 9 fall below the average-year runoff in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drought the reservoir sits at 1,900 acre-feet, and the inflow averages 15 cubic feet per second. How many days does refilling to 4,200 acre-feet take? Round to the nearest whole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basin yield per square mile is more useful than total runoff when a planner compares two watersheds of different sizes.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Skelbourne Basin Yield: Watershed Area and Reservoir Refill</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11,520 acres. 18 square miles × 640 acres per square mile = 11,520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7,680 acre-feet. First convert 8 inches to feet: 8 ÷ 12 = 0.6667 feet. Then 11,520 acres × 0.6667 feet = 7,680 acre-feet. Students who skip the inch-to-foot step get 92,160, which is twelve times too large.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2,502,535,680 gallons. 7,680 acre-feet × 325,851 gallons per acre-foot = 2,502,535,680 gallons, or about 2.5 billion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426.7 acre-feet per square mile. 7,680 acre-feet ÷ 18 square miles = 426.67, which rounds to 426.7.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54.7 percent. 4,200 ÷ 7,680 = 0.546875, and 0.546875 × 100 = 54.7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2,340,000 gallons per day. 26,000 residents × 90 gallons per resident = 2,340,000 gallons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2.34 MGD. One million gallons per day is 1,000,000 gallons per day, so 2,340,000 ÷ 1,000,000 = 2.34.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585 days. Storage in gallons is 4,200 × 325,851 = 1,368,574,200 gallons. Then 1,368,574,200 ÷ 2,340,000 = 584.9, which rounds to 585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5,760 acre-feet. 6 inches is 0.5 feet, and 11,520 acres × 0.5 feet = 5,760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percent. The drop is 7,680 − 5,760 = 1,920 acre-feet, and 1,920 ÷ 7,680 = 0.25, or 25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77 days. The reservoir needs 4,200 − 1,900 = 2,300 acre-feet. Inflow is 15 × 448.8 = 6,732 gallons per minute, and 6,732 × 1,440 = 9,694,080 gallons per day. In acre-feet that is 9,694,080 ÷ 325,851 = 29.75 acre-feet per day. Finally 2,300 ÷ 29.75 = 77.3, which rounds to 77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Yield per square mile states how much water each unit of drainage area sends downstream, so two basins of different sizes can be compared on the same footing. A large basin can produce more total runoff than a small one and still be the drier of the two. A planner sizing a new reservoir needs the rate, not just the total.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Skelbourne Basin Yield: Watershed Area and Reservoir Refill</dc:title>
  <dc:subject>Worksheet · Grade 10 · Math</dc:subject>
  <dc:creator>Water for Schools</dc:creator>
  <cp:keywords>Worksheet, Grade 10, Math</cp:keywords>
  <dc:description>A grade 10 worksheet on a fictional watershed where students convert square miles to acre-feet of runoff and test whether one reservoir covers town demand.</dc:description>
  <cp:lastModifiedBy>Water for Schools</cp:lastModifiedBy>
  <cp:revision>1</cp:revision>
  <dcterms:created xsi:type="dcterms:W3CDTF">2026-10-19T16:29:09.189Z</dcterms:created>
  <dcterms:modified xsi:type="dcterms:W3CDTF">2026-10-19T16:29:09.189Z</dcterms:modified>
</cp:coreProperties>
</file>

<file path=docProps/custom.xml><?xml version="1.0" encoding="utf-8"?>
<Properties xmlns="http://schemas.openxmlformats.org/officeDocument/2006/custom-properties" xmlns:vt="http://schemas.openxmlformats.org/officeDocument/2006/docPropsVTypes"/>
</file>