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Corriston Valley Almond Orchard: An Irrigation Water-Budget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worksheet using dimensional analysis to size an irrigation water budget for a fictional almond orchard, converting acre-feet to gallons, gpm, and MGD.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an applied water depth and field area into a seasonal volume in acre-feet and gallons.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express a seasonal water volume as an average flow rate in gallons per minute and million gallons per day.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Every item carries units through a multi-step irrigation budget, converting a net depth to acre-feet, gallons, gpm, and MGD while keeping units consistent in each formula.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Acre-foot</w:t>
      </w:r>
      <w:r>
        <w:rPr>
          <w:sz w:val="22"/>
          <w:szCs w:val="22"/>
        </w:rPr>
        <w:t xml:space="preserve">: The amount of water it takes to cover one acre of land, about the size of a football field, one foot deep. Western states use acre-feet to measure large amounts of water.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Flow rate</w:t>
      </w:r>
      <w:r>
        <w:rPr>
          <w:sz w:val="22"/>
          <w:szCs w:val="22"/>
        </w:rPr>
        <w:t xml:space="preserve">: Flow rate measures how much water moves past a point in a certain amount of time, like gallons per minute through a garden hose. Bigger pipes and stronger pushes give bigger flow rates.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application efficiency, dimensional analysis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worksheet follows the water an orchard uses across one growing season, from a rainfall-style depth to a steady flow rate a pump would have to deliver. The setting is the fictional Corriston Valley Irrigation District, so every figure is invented for practice. The work is pure dimensional analysis: students keep track of units at each step and convert among acre-feet, gallons, gallons per minute, and million gallons per day. A common error is dropping or mixing units partway through, which is why each item asks for a specific unit in its answer.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printed conversion strip listing each factor as a labeled arrow rule (inches to feet, acre-feet to gallons, per day to per minute) so students can see which direction each conversion runs. Work item 1 and item 2 together as a model before students continue independently, and allow unrounded calculator values.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flow in gpm the district would need if the gross diverted volume were delivered only during a 12-hour daily irrigation window rather than continuously across 24 hours, and to explain why a shorter window raises the required flow rate.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"acre-foot," "depth," "divert," and "efficiency" with a simple labeled sketch of a field holding water to a depth. Provide a sentence frame for item 9: "The district must use the same units because ..." so students can focus on the reasoning rather than the sentence structure.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Corriston Valley Almond Orchard: An Irrigation Water-Budget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The Corriston Valley Irrigation District (a fictional district created for this worksheet) manages a 120-acre almond orchard. Over one irrigation season the trees need a net applied water depth of 42 inches spread across the whole field. Use these conversions throughout: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1 acre-foot = 325,851 gallons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1 day = 1,440 minutes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1 million gallons = 1,000,000 gallons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42-inch net application depth to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net seasonal volume in acre-feet using volume = area x depth (area in acres, depth in feet).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net seasonal volume from item 2 to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irrigation season lasts 180 days. If the water were applied at a constant rate, what average flow in gallons per day would deliver the net volume?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daily flow from item 4 to gallons per minute (gpm), rounding to the nearest whole gpm.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Express the daily flow from item 4 in million gallons per day (MGD), rounded to the nearest hundredth.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drip system is only 85 percent efficient, so the district must divert more water than the trees actually use. Find the gross seasonal volume in acre-feet the district must divert (net volume divided by 0.85).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district pays a wholesale water charge of 95 dollars per acre-foot for the gross diverted water. Find the season's total water cost, using your gross volume from item 7.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Explain, in two or three sentences, why the district must state every quantity in consistent units before it can compare a field's demand to a pump's delivery rate.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second orchard has the same 42-inch net depth but only 40 acres. Without repeating every step, find its net seasonal volume in acre-feet and explain how it compares to the 120-acre orchard.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Corriston Valley Almond Orchard: An Irrigation Water-Budget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3.5 ft. 42 inches divided by 12 inches per foot equals 3.5 feet.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420 acre-feet. 120 acres x 3.5 feet = 420 acre-feet.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136,857,420 gallons. 420 acre-feet x 325,851 gallons per acre-foot = 136,857,420 gallons (about 136.9 million gallons).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760,319 gallons per day. 136,857,420 gallons divided by 180 days = 760,319 gallons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528 gpm. 760,319 gallons per day divided by 1,440 minutes per day = 528 gpm.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0.76 MGD. 760,319 gallons per day is 0.760 million gallons per day, which rounds to 0.76 MGD.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494 acre-feet. 420 acre-feet divided by 0.85 = 494.1 acre-feet of gross diverted water.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46,941 dollars. 420 divided by 0.85 = 494.118 acre-feet (unrounded) x 95 dollars per acre-foot = 46,941 dollars for the season. Accept 46,930 to 46,940 dollars if the student uses the rounded 494 or 494.1 acre-feet from item 7.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Consistent units let quantities be compared and combined without error. A field demand stated in acre-feet cannot be matched against a pump rated in gallons per minute until both are converted to a shared basis, so unit tracking prevents mistakes that would missize the pump.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140 acre-feet. 40 acres x 3.5 feet = 140 acre-feet, which is one-third of the 120-acre orchard's 420 acre-feet because the depth is the same and 40 is one-third of 120.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Corriston Valley Almond Orchard: An Irrigation Water-Budget Worksheet</dc:title>
  <dc:subject>Worksheet · Grade 11 · Math</dc:subject>
  <dc:creator>Water for Schools</dc:creator>
  <cp:keywords>Worksheet, Grade 11, Math</cp:keywords>
  <dc:description>A grade 11 worksheet using dimensional analysis to size an irrigation water budget for a fictional almond orchard, converting acre-feet to gallons, gpm, and MGD.</dc:description>
  <cp:lastModifiedBy>Water for Schools</cp:lastModifiedBy>
  <cp:revision>1</cp:revision>
  <dcterms:created xsi:type="dcterms:W3CDTF">2026-10-19T16:29:10.250Z</dcterms:created>
  <dcterms:modified xsi:type="dcterms:W3CDTF">2026-10-19T16:29:10.250Z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