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Fernwall Digester Startup: A Biogas Average Rate-of-Change Worksheet</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computing average rate of change from a fictional digester's biogas startup table and interpreting how a maturing digester levels 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average rate of change of biogas production over stated intervals from a data table.</w:t>
      </w:r>
    </w:p>
    <w:p>
      <w:pPr>
        <w:pStyle w:val="ListParagraph"/>
        <w:keepLines/>
        <w:numPr>
          <w:ilvl w:val="0"/>
          <w:numId w:val="2"/>
        </w:numPr>
        <w:spacing w:after="60" w:line="264"/>
        <w:ind w:left="720" w:hanging="360"/>
      </w:pPr>
      <w:r>
        <w:rPr>
          <w:sz w:val="22"/>
          <w:szCs w:val="22"/>
        </w:rPr>
        <w:t xml:space="preserve">Students will interpret a shrinking rate of change as a digester approaching steady operation.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Items 1 through 5 and item 8 calculate the average rate of change of biogas production from a table over stated week intervals, and item 10 estimates the trend's behavior from the graph's shape.</w:t>
      </w:r>
    </w:p>
    <w:p>
      <w:pPr>
        <w:pStyle w:val="Heading2"/>
        <w:keepNext/>
        <w:keepLines/>
      </w:pPr>
      <w:r>
        <w:rPr>
          <w:sz w:val="28"/>
          <w:szCs w:val="28"/>
        </w:rPr>
        <w:t xml:space="preserve">Vocabulary</w:t>
      </w:r>
    </w:p>
    <w:p>
      <w:pPr>
        <w:keepNext/>
        <w:spacing w:after="80" w:line="264"/>
      </w:pPr>
      <w:r>
        <w:rPr>
          <w:b/>
          <w:bCs/>
          <w:sz w:val="22"/>
          <w:szCs w:val="22"/>
        </w:rPr>
        <w:t xml:space="preserve">Anaerobic digester</w:t>
      </w:r>
      <w:r>
        <w:rPr>
          <w:sz w:val="22"/>
          <w:szCs w:val="22"/>
        </w:rPr>
        <w:t xml:space="preserve">: An anaerobic digester is a sealed tank where bacteria break down sewage sludge without any oxygen, shrinking its volume and producing methane gas as a byproduct. Some treatment plants capture that gas and burn it to generate their own electricity or heat.</w:t>
      </w:r>
    </w:p>
    <w:p>
      <w:pPr>
        <w:spacing w:after="100" w:line="264"/>
      </w:pPr>
      <w:r>
        <w:rPr>
          <w:b/>
          <w:bCs/>
          <w:sz w:val="22"/>
          <w:szCs w:val="22"/>
        </w:rPr>
        <w:t xml:space="preserve">Also: </w:t>
      </w:r>
      <w:r>
        <w:rPr>
          <w:sz w:val="22"/>
          <w:szCs w:val="22"/>
        </w:rPr>
        <w:t xml:space="preserve">biogas, average rate of change, steady state</w:t>
      </w:r>
    </w:p>
    <w:p>
      <w:pPr>
        <w:pStyle w:val="Heading2"/>
        <w:keepNext/>
        <w:keepLines/>
      </w:pPr>
      <w:r>
        <w:rPr>
          <w:sz w:val="28"/>
          <w:szCs w:val="28"/>
        </w:rPr>
        <w:t xml:space="preserve">Teacher overview</w:t>
      </w:r>
    </w:p>
    <w:p>
      <w:pPr>
        <w:spacing w:after="100" w:line="264"/>
      </w:pPr>
      <w:r>
        <w:rPr>
          <w:sz w:val="22"/>
          <w:szCs w:val="22"/>
        </w:rPr>
        <w:t xml:space="preserve">An anaerobic digester is a sealed tank where bacteria break down sludge without oxygen and give off biogas, which a treatment plant burns for heat and electricity. When a digester is first started, its bacteria population grows and biogas output climbs, then levels off as the tank reaches steady operation. This worksheet uses a fictional startup record from the Fernwall Water Reclamation Facility so students can practice average rate of change on a real-shaped biological trend. A common misconception is that a shrinking rate of change means production itself is falling; the point to reinforce is that a positive but shrinking rate of change still means production is going up, just more slowly.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table with the first rate of change (weeks 0 to 4) already worked out as a model, and provide the average-rate-of-change formula with the interval endpoints labeled. Allow calculators and accept answers stated without units for the first two items before requiring units.</w:t>
      </w:r>
    </w:p>
    <w:p>
      <w:pPr>
        <w:pStyle w:val="Heading3"/>
        <w:keepNext/>
        <w:keepLines/>
      </w:pPr>
      <w:r>
        <w:rPr>
          <w:sz w:val="24"/>
          <w:szCs w:val="24"/>
        </w:rPr>
        <w:t xml:space="preserve">Extension</w:t>
      </w:r>
    </w:p>
    <w:p>
      <w:pPr>
        <w:spacing w:after="100" w:line="264"/>
      </w:pPr>
      <w:r>
        <w:rPr>
          <w:sz w:val="22"/>
          <w:szCs w:val="22"/>
        </w:rPr>
        <w:t xml:space="preserve">Ask students to sketch the six data points, draw a smooth curve, and estimate the week at which the rate of change first drops below 500 cubic feet per day per week, justifying the estimate from the spacing of the points.</w:t>
      </w:r>
    </w:p>
    <w:p>
      <w:pPr>
        <w:pStyle w:val="Heading3"/>
        <w:keepNext/>
        <w:keepLines/>
      </w:pPr>
      <w:r>
        <w:rPr>
          <w:sz w:val="24"/>
          <w:szCs w:val="24"/>
        </w:rPr>
        <w:t xml:space="preserve">ELL supports</w:t>
      </w:r>
    </w:p>
    <w:p>
      <w:pPr>
        <w:spacing w:after="100" w:line="264"/>
      </w:pPr>
      <w:r>
        <w:rPr>
          <w:sz w:val="22"/>
          <w:szCs w:val="22"/>
        </w:rPr>
        <w:t xml:space="preserve">Pre-teach "digester," "biogas," and "steady operation" with a simple labeled diagram of a sealed tank releasing gas. Provide a sentence frame for items 6 and 10: "The rate of change is ___, so production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Fernwall Digester Startup: A Biogas Average Rate-of-Change Worksheet</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The Fernwall Water Reclamation Facility (a fictional plant used for this worksheet) started a new anaerobic digester and recorded its biogas production every two weeks. The table shows production in cubic feet per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Biogas production (cubic feet per day)</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2,300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5,600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9,200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11,000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10</w:t>
            </w:r>
          </w:p>
        </w:tc>
        <w:tc>
          <w:tcPr>
            <w:tcW w:type="dxa" w:w="7560"/>
            <w:tcMar>
              <w:top w:type="dxa" w:w="70"/>
              <w:left w:type="dxa" w:w="100"/>
              <w:bottom w:type="dxa" w:w="70"/>
              <w:right w:type="dxa" w:w="100"/>
            </w:tcMar>
            <w:vAlign w:val="top"/>
          </w:tcPr>
          <w:p>
            <w:pPr>
              <w:spacing w:after="0" w:line="252"/>
              <w:jc w:val="left"/>
            </w:pPr>
            <w:r>
              <w:rPr>
                <w:sz w:val="22"/>
                <w:szCs w:val="22"/>
              </w:rPr>
              <w:t xml:space="preserve">11,600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average rate of change of biogas production from week 0 to week 4. State the units.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from week 4 to week 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from week 8 to week 10.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1 through 3, state over which interval production grew fastest.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rate of change across the whole startup, from week 0 to week 10.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one or two sentences, what the small rate of change after week 8 tells you about the digester approaching steady operation.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Biogas from this digester is about 60 percent methane. How many cubic feet of methane per day does the week-10 biogas contain?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Between week 2 and week 6, production rose from 2,300 to 9,200 cubic feet per day. Find the average rate of change over that interval.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technician assumes production will keep rising by 1,350 cubic feet per day each week after week 10. Using the week-10 value, estimate production at week 12 under that assumption, then state whether the assumption fits the earlier trend.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Based on the numbers, would a graph of biogas versus week look like a straight line or a curve that rises and then flattens?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Fernwall Digester Startup: A Biogas Average Rate-of-Change Worksheet</w:t>
      </w:r>
    </w:p>
    <w:p>
      <w:pPr>
        <w:keepNext/>
        <w:spacing w:after="160"/>
      </w:pPr>
      <w:r>
        <w:rPr>
          <w:color w:val="5B6B70"/>
          <w:sz w:val="20"/>
          <w:szCs w:val="20"/>
        </w:rPr>
        <w:t xml:space="preserve">Worksheet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1,275 cubic feet per day per week. (5,600 - 500) divided by (4 - 0) = 5,100 / 4 = 1,275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 cubic feet per day per week. (11,000 - 5,600) divided by (8 - 4) = 5,400 / 4 = 1,350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cubic feet per day per week. (11,600 - 11,000) divided by (10 - 8) = 600 / 2 = 300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Weeks 4 to 8. Its rate of change, 1,350 per week, is larger than 1,275 per week (weeks 0 to 4) and 300 per week (weeks 8 to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1,110 cubic feet per day per week. (11,600 - 500) divided by (10 - 0) = 11,100 / 10 = 1,110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rate of change has dropped to 300 per week, so production is still rising but only slightly. That small, positive rate signals the digester is nearing steady operation, where output holds roughly constant.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6,960 cubic feet per day. 0.60 x 11,600 = 6,960 cubic feet of methane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1,725 cubic feet per day per week. (9,200 - 2,300) divided by (6 - 2) = 6,900 / 4 = 1,725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14,300 cubic feet per day. 11,600 + 2 x 1,350 = 14,300. The assumption does not fit the trend, because the rate of change was already falling toward 300 per week by week 10, so a steady 1,350 per week is unlikely to continue.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curve that rises and then flattens. Production climbs quickly early on and then adds less each interval, so the graph increases while bending toward a level line rather than staying straight.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Fernwall Digester Startup: A Biogas Average Rate-of-Change Worksheet</dc:title>
  <dc:subject>Worksheet · Grade 11 · Math</dc:subject>
  <dc:creator>Water for Schools</dc:creator>
  <cp:keywords>Worksheet, Grade 11, Math</cp:keywords>
  <dc:description>A grade 11 worksheet computing average rate of change from a fictional digester's biogas startup table and interpreting how a maturing digester levels off.</dc:description>
  <cp:lastModifiedBy>Water for Schools</cp:lastModifiedBy>
  <cp:revision>1</cp:revision>
  <dcterms:created xsi:type="dcterms:W3CDTF">2026-10-19T16:29:10.286Z</dcterms:created>
  <dcterms:modified xsi:type="dcterms:W3CDTF">2026-10-19T16:29:10.286Z</dcterms:modified>
</cp:coreProperties>
</file>

<file path=docProps/custom.xml><?xml version="1.0" encoding="utf-8"?>
<Properties xmlns="http://schemas.openxmlformats.org/officeDocument/2006/custom-properties" xmlns:vt="http://schemas.openxmlformats.org/officeDocument/2006/docPropsVTypes"/>
</file>