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 Grove's Water Tower: A Grade 2 Bar Graph and Pipe-Length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Grade 2 students graph four days of water tower pumping data, compare bar heights, and add and subtract pipe lengths in inches for the town of Elm Grove.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Ruler (optional, for item 9 discussion)</w:t>
            </w:r>
          </w:p>
          <w:p>
            <w:pPr>
              <w:spacing w:after="0"/>
            </w:pPr>
            <w:r>
              <w:rPr>
                <w:sz w:val="20"/>
                <w:szCs w:val="20"/>
              </w:rPr>
              <w:t xml:space="preserve">• Crayons or colored pencils (optional, for drawing the bar graph)</w:t>
            </w:r>
          </w:p>
          <w:p>
            <w:pPr>
              <w:spacing w:after="0"/>
            </w:pPr>
            <w:r>
              <w:rPr>
                <w:sz w:val="20"/>
                <w:szCs w:val="20"/>
              </w:rPr>
              <w:t xml:space="preserve">• Grid paper (optional, for drawing the bar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and interpret a bar graph showing up to four categories of data.</w:t>
      </w:r>
    </w:p>
    <w:p>
      <w:pPr>
        <w:pStyle w:val="ListParagraph"/>
        <w:keepNext/>
        <w:keepLines/>
        <w:numPr>
          <w:ilvl w:val="0"/>
          <w:numId w:val="2"/>
        </w:numPr>
        <w:spacing w:after="60" w:line="264"/>
        <w:ind w:left="720" w:hanging="360"/>
      </w:pPr>
      <w:r>
        <w:rPr>
          <w:sz w:val="22"/>
          <w:szCs w:val="22"/>
        </w:rPr>
        <w:t xml:space="preserve">Students will use addition and subtraction within 100 to solve problems about the graph and about pipe lengths.</w:t>
      </w:r>
    </w:p>
    <w:p>
      <w:pPr>
        <w:pStyle w:val="ListParagraph"/>
        <w:keepLines/>
        <w:numPr>
          <w:ilvl w:val="0"/>
          <w:numId w:val="2"/>
        </w:numPr>
        <w:spacing w:after="60" w:line="264"/>
        <w:ind w:left="720" w:hanging="360"/>
      </w:pPr>
      <w:r>
        <w:rPr>
          <w:sz w:val="22"/>
          <w:szCs w:val="22"/>
        </w:rPr>
        <w:t xml:space="preserve">Students will choose an appropriate tool for measuring the length of an object.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Item 1 asks students to draw a bar graph of four days of pumping data, and items 2 through 6 solve compare and put-together problems using that graph.</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Item 9 asks students to choose the appropriate measuring tool for a pipe from a set of options, the tool-selection skill this standard names directly.</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Items 7 and 8 use addition and subtraction to solve word problems about joining and comparing two pipe lengths given in the same unit, inches.</w:t>
      </w:r>
    </w:p>
    <w:p>
      <w:pPr>
        <w:pStyle w:val="Heading2"/>
        <w:keepNext/>
        <w:keepLines/>
      </w:pPr>
      <w:r>
        <w:rPr>
          <w:sz w:val="28"/>
          <w:szCs w:val="28"/>
        </w:rPr>
        <w:t xml:space="preserve">Vocabulary</w:t>
      </w:r>
    </w:p>
    <w:p>
      <w:pPr>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pStyle w:val="Heading2"/>
        <w:keepNext/>
        <w:keepLines/>
      </w:pPr>
      <w:r>
        <w:rPr>
          <w:sz w:val="28"/>
          <w:szCs w:val="28"/>
        </w:rPr>
        <w:t xml:space="preserve">Teacher overview</w:t>
      </w:r>
    </w:p>
    <w:p>
      <w:pPr>
        <w:spacing w:after="100" w:line="264"/>
      </w:pPr>
      <w:r>
        <w:rPr>
          <w:sz w:val="22"/>
          <w:szCs w:val="22"/>
        </w:rPr>
        <w:t xml:space="preserve">The small town of Elm Grove keeps its drinking water in a water tower, a tall tank that a pump fills a little at a time. Workers called distribution system operators keep records of how much water moves through the tower and its pipes each day. This worksheet uses four days of Elm Grove's pumping record to practice reading and drawing a bar graph, then uses two of the tower's pipe sections to practice adding and subtracting lengths measured in inches.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grid with the axis already labeled and numbered by fives, so students only need to draw the bars to the correct height rather than build the scale themselves. Allow students to use counters or a number line for the addition and subtraction items.</w:t>
      </w:r>
    </w:p>
    <w:p>
      <w:pPr>
        <w:pStyle w:val="Heading3"/>
        <w:keepNext/>
        <w:keepLines/>
      </w:pPr>
      <w:r>
        <w:rPr>
          <w:sz w:val="24"/>
          <w:szCs w:val="24"/>
        </w:rPr>
        <w:t xml:space="preserve">Extension (above grade level)</w:t>
      </w:r>
    </w:p>
    <w:p>
      <w:pPr>
        <w:spacing w:after="100" w:line="264"/>
      </w:pPr>
      <w:r>
        <w:rPr>
          <w:sz w:val="22"/>
          <w:szCs w:val="22"/>
        </w:rPr>
        <w:t xml:space="preserve">Ask students to write their own word problem using the water tower table, one that another student could solve using addition or subtraction, and to include the answer on the back of the page.</w:t>
      </w:r>
    </w:p>
    <w:p>
      <w:pPr>
        <w:pStyle w:val="Heading3"/>
        <w:keepNext/>
        <w:keepLines/>
      </w:pPr>
      <w:r>
        <w:rPr>
          <w:sz w:val="24"/>
          <w:szCs w:val="24"/>
        </w:rPr>
        <w:t xml:space="preserve">ELL supports</w:t>
      </w:r>
    </w:p>
    <w:p>
      <w:pPr>
        <w:spacing w:after="100" w:line="264"/>
      </w:pPr>
      <w:r>
        <w:rPr>
          <w:sz w:val="22"/>
          <w:szCs w:val="22"/>
        </w:rPr>
        <w:t xml:space="preserve">Pre-teach "tower," "pipe," and "pump" using a simple labeled diagram of a water tower with pipes running to a house. Allow item 10 to be answered orally to a partner before writing, and provide sentence starters such as "A bar graph helps workers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Elm Grove's Water Tower</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keepNext/>
        <w:keepLines/>
        <w:spacing w:after="120" w:line="276"/>
      </w:pPr>
      <w:r>
        <w:rPr>
          <w:sz w:val="28"/>
          <w:szCs w:val="28"/>
        </w:rPr>
        <w:t xml:space="preserve">Elm Grove's water tower record for four days. Each number stands for that many thousand gallons, so 15 means 15 thousand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94"/>
        <w:gridCol w:w="6086"/>
      </w:tblGrid>
      <w:tr>
        <w:trPr>
          <w:cantSplit/>
          <w:tblHeader/>
        </w:trPr>
        <w:tc>
          <w:tcPr>
            <w:tcW w:type="dxa" w:w="399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608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Thousands of gallons pumped</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15</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30</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10</w:t>
            </w:r>
          </w:p>
        </w:tc>
      </w:tr>
      <w:tr>
        <w:trPr>
          <w:cantSplit/>
        </w:trPr>
        <w:tc>
          <w:tcPr>
            <w:tcW w:type="dxa" w:w="3994"/>
            <w:tcMar>
              <w:top w:type="dxa" w:w="70"/>
              <w:left w:type="dxa" w:w="100"/>
              <w:bottom w:type="dxa" w:w="70"/>
              <w:right w:type="dxa" w:w="100"/>
            </w:tcMar>
            <w:vAlign w:val="top"/>
          </w:tcPr>
          <w:p>
            <w:pPr>
              <w:spacing w:after="0" w:line="252"/>
              <w:jc w:val="left"/>
            </w:pPr>
            <w:r>
              <w:rPr>
                <w:sz w:val="28"/>
                <w:szCs w:val="28"/>
              </w:rPr>
              <w:t xml:space="preserve">Thursday</w:t>
            </w:r>
          </w:p>
        </w:tc>
        <w:tc>
          <w:tcPr>
            <w:tcW w:type="dxa" w:w="6086"/>
            <w:tcMar>
              <w:top w:type="dxa" w:w="70"/>
              <w:left w:type="dxa" w:w="100"/>
              <w:bottom w:type="dxa" w:w="70"/>
              <w:right w:type="dxa" w:w="100"/>
            </w:tcMar>
            <w:vAlign w:val="top"/>
          </w:tcPr>
          <w:p>
            <w:pPr>
              <w:spacing w:after="0" w:line="252"/>
              <w:jc w:val="left"/>
            </w:pPr>
            <w:r>
              <w:rPr>
                <w:sz w:val="28"/>
                <w:szCs w:val="28"/>
              </w:rPr>
              <w:t xml:space="preserve">20</w:t>
            </w:r>
          </w:p>
        </w:tc>
      </w:tr>
    </w:tbl>
    <w:p>
      <w:pPr>
        <w:spacing w:after="160" w:before="0"/>
      </w:pPr>
    </w:p>
    <w:p>
      <w:pPr>
        <w:pStyle w:val="ListParagraph"/>
        <w:keepNext/>
        <w:keepLines/>
        <w:numPr>
          <w:ilvl w:val="0"/>
          <w:numId w:val="3"/>
        </w:numPr>
        <w:spacing w:after="100" w:line="276"/>
        <w:ind w:left="720" w:hanging="520"/>
      </w:pPr>
      <w:r>
        <w:rPr>
          <w:sz w:val="28"/>
          <w:szCs w:val="28"/>
        </w:rPr>
        <w:t xml:space="preserve">Draw a bar graph of the table above. Label each bar with its day. Make each bar the correct height.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day did the pump add the most gallons?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day did the pump add the fewest gallons?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thousand gallons were pumped on Tuesday than on Wednesday?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thousand gallons were pumped on Monday and Thursday combined?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thousand gallons were pumped over all four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worker joins two pipes end to end. Pipe A is 14 inches long. Pipe B is 9 inches long. How long are both pipes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much longer is Pipe A than Pipe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worker needs to measure a new pipe. Of these three tools, a ruler, a yardstick, or a bathroom scale, one of them would not work at all. Which one, and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one sentence, tell why a daily record like this bar graph helps the town's water workers.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 Grove's Water Tower: A Grade 2 Bar Graph and Pipe-Length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four bars matching the table: Monday 15, Tuesday 30, Wednesday 10, Thursday 20, each bar labeled with its day. Accept any graph with bars at the correct heights and clear labels.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Tuesday. It has the tallest bar, at 30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Wednesday. It has the shortest bar, at 10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thousand gallons. 30 minus 10 equals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thousand gallons. 15 plus 20 equals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thousand gallons. 15 plus 30 plus 10 plus 20 equals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inches. 14 plus 9 equals 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inches. 14 minus 9 equals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ruler or a yardstick could work depending on how long the pipe is, but a bathroom scale would not work at all, because a scale measures how heavy something is, not how long it 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answer noting that a bar graph lets a worker see at a glance which days used more or less water, compare days quickly, or notice an unusual day without rereading a long list of numbers.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 Grove's Water Tower: A Grade 2 Bar Graph and Pipe-Length Worksheet</dc:title>
  <dc:subject>Worksheet · Grade 2 · Math</dc:subject>
  <dc:creator>Water for Schools</dc:creator>
  <cp:keywords>Worksheet, Grade 2, Math</cp:keywords>
  <dc:description>Grade 2 students graph four days of water tower pumping data, compare bar heights, and add and subtract pipe lengths in inches for the town of Elm Grove.</dc:description>
  <cp:lastModifiedBy>Water for Schools</cp:lastModifiedBy>
  <cp:revision>1</cp:revision>
  <dcterms:created xsi:type="dcterms:W3CDTF">2026-10-19T16:29:11.935Z</dcterms:created>
  <dcterms:modified xsi:type="dcterms:W3CDTF">2026-10-19T16:29:11.935Z</dcterms:modified>
</cp:coreProperties>
</file>

<file path=docProps/custom.xml><?xml version="1.0" encoding="utf-8"?>
<Properties xmlns="http://schemas.openxmlformats.org/officeDocument/2006/custom-properties" xmlns:vt="http://schemas.openxmlformats.org/officeDocument/2006/docPropsVTypes"/>
</file>