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Delgado Family Water Log: A Grade 3 Add-Subtract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A grade 3 worksheet where students add and subtract a fictional family's daily liter totals to see how fixing a leak changed their water use over a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three-digit numbers to analyze a family's daily kitchen-faucet log.</w:t>
      </w:r>
    </w:p>
    <w:p>
      <w:pPr>
        <w:pStyle w:val="ListParagraph"/>
        <w:keepNext/>
        <w:keepLines/>
        <w:numPr>
          <w:ilvl w:val="0"/>
          <w:numId w:val="2"/>
        </w:numPr>
        <w:spacing w:after="60" w:line="264"/>
        <w:ind w:left="720" w:hanging="360"/>
      </w:pPr>
      <w:r>
        <w:rPr>
          <w:sz w:val="22"/>
          <w:szCs w:val="22"/>
        </w:rPr>
        <w:t xml:space="preserve">Students will explain how fixing a leak changed a family's water-use pattern over a week.</w:t>
      </w:r>
    </w:p>
    <w:p>
      <w:pPr>
        <w:pStyle w:val="ListParagraph"/>
        <w:keepLines/>
        <w:numPr>
          <w:ilvl w:val="0"/>
          <w:numId w:val="2"/>
        </w:numPr>
        <w:spacing w:after="60" w:line="264"/>
        <w:ind w:left="720" w:hanging="360"/>
      </w:pPr>
      <w:r>
        <w:rPr>
          <w:sz w:val="22"/>
          <w:szCs w:val="22"/>
        </w:rPr>
        <w:t xml:space="preserve">Students will name a reason a household might choose to use less water even when a treatment plant supplies plenty.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Every item requires fluently adding or subtracting three-digit liter totals from the water log, the exact within-1000 place-value computation this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log, treatment plant, regroup</w:t>
      </w:r>
    </w:p>
    <w:p>
      <w:pPr>
        <w:pStyle w:val="Heading2"/>
        <w:keepNext/>
        <w:keepLines/>
      </w:pPr>
      <w:r>
        <w:rPr>
          <w:sz w:val="28"/>
          <w:szCs w:val="28"/>
        </w:rPr>
        <w:t xml:space="preserve">Teacher overview</w:t>
      </w:r>
    </w:p>
    <w:p>
      <w:pPr>
        <w:spacing w:after="100" w:line="264"/>
      </w:pPr>
      <w:r>
        <w:rPr>
          <w:sz w:val="22"/>
          <w:szCs w:val="22"/>
        </w:rPr>
        <w:t xml:space="preserve">The Delgado family, a fictional household used for this worksheet, gets its tap water from the Meadowbrook Water Treatment Plant, a fictional facility that cleans water before it reaches their home. Suppose the family kept a log of how many liters flowed from their kitchen faucet each day for one week, and partway through the week, an adult in the family fixed that kitchen faucet, which had been dripping for months. This worksheet uses that week of data to give students real three-digit addition and subtraction practice while showing how one repair changed the family's pattern of faucet use.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place-value chart (hundreds, tens, ones) alongside the water log so students can line up digits before adding or subtracting, and reduce the worksheet to items 1 through 7, skipping the full seven-day total in item 8.</w:t>
      </w:r>
    </w:p>
    <w:p>
      <w:pPr>
        <w:pStyle w:val="Heading3"/>
        <w:keepNext/>
        <w:keepLines/>
      </w:pPr>
      <w:r>
        <w:rPr>
          <w:sz w:val="24"/>
          <w:szCs w:val="24"/>
        </w:rPr>
        <w:t xml:space="preserve">Extension (above grade level)</w:t>
      </w:r>
    </w:p>
    <w:p>
      <w:pPr>
        <w:spacing w:after="100" w:line="264"/>
      </w:pPr>
      <w:r>
        <w:rPr>
          <w:sz w:val="22"/>
          <w:szCs w:val="22"/>
        </w:rPr>
        <w:t xml:space="preserve">Have students calculate the family's daily average for the three days before the leak was fixed (Monday, Tuesday, Wednesday) compared with the three days after (Thursday, Friday, Saturday), without using a calculator, and explain in writing which average is lower and by roughly how much.</w:t>
      </w:r>
    </w:p>
    <w:p>
      <w:pPr>
        <w:pStyle w:val="Heading3"/>
        <w:keepNext/>
        <w:keepLines/>
      </w:pPr>
      <w:r>
        <w:rPr>
          <w:sz w:val="24"/>
          <w:szCs w:val="24"/>
        </w:rPr>
        <w:t xml:space="preserve">ELL supports</w:t>
      </w:r>
    </w:p>
    <w:p>
      <w:pPr>
        <w:spacing w:after="100" w:line="264"/>
      </w:pPr>
      <w:r>
        <w:rPr>
          <w:sz w:val="22"/>
          <w:szCs w:val="22"/>
        </w:rPr>
        <w:t xml:space="preserve">Pre-teach "log," "leak," and "treatment plant" with simple picture supports: a clipboard with checkmarks for "log," a dripping faucet for "leak," and a labeled building diagram for "treatment plant." Allow items 9 and 10 to be answered with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Delgado Family Water Log</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Use the water log below to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11"/>
        <w:gridCol w:w="6169"/>
      </w:tblGrid>
      <w:tr>
        <w:trPr>
          <w:cantSplit/>
          <w:tblHeader/>
        </w:trPr>
        <w:tc>
          <w:tcPr>
            <w:tcW w:type="dxa" w:w="391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Day</w:t>
            </w:r>
          </w:p>
        </w:tc>
        <w:tc>
          <w:tcPr>
            <w:tcW w:type="dxa" w:w="616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Liters used at the kitchen faucet</w:t>
            </w:r>
          </w:p>
        </w:tc>
      </w:tr>
      <w:tr>
        <w:trPr>
          <w:cantSplit/>
        </w:trPr>
        <w:tc>
          <w:tcPr>
            <w:tcW w:type="dxa" w:w="3911"/>
            <w:tcMar>
              <w:top w:type="dxa" w:w="70"/>
              <w:left w:type="dxa" w:w="100"/>
              <w:bottom w:type="dxa" w:w="70"/>
              <w:right w:type="dxa" w:w="100"/>
            </w:tcMar>
            <w:vAlign w:val="top"/>
          </w:tcPr>
          <w:p>
            <w:pPr>
              <w:keepNext/>
              <w:spacing w:after="0" w:line="252"/>
              <w:jc w:val="left"/>
            </w:pPr>
            <w:r>
              <w:rPr>
                <w:sz w:val="24"/>
                <w:szCs w:val="24"/>
              </w:rPr>
              <w:t xml:space="preserve">Monday</w:t>
            </w:r>
          </w:p>
        </w:tc>
        <w:tc>
          <w:tcPr>
            <w:tcW w:type="dxa" w:w="6169"/>
            <w:tcMar>
              <w:top w:type="dxa" w:w="70"/>
              <w:left w:type="dxa" w:w="100"/>
              <w:bottom w:type="dxa" w:w="70"/>
              <w:right w:type="dxa" w:w="100"/>
            </w:tcMar>
            <w:vAlign w:val="top"/>
          </w:tcPr>
          <w:p>
            <w:pPr>
              <w:keepNext/>
              <w:spacing w:after="0" w:line="252"/>
              <w:jc w:val="left"/>
            </w:pPr>
            <w:r>
              <w:rPr>
                <w:sz w:val="24"/>
                <w:szCs w:val="24"/>
              </w:rPr>
              <w:t xml:space="preserve">132</w:t>
            </w:r>
          </w:p>
        </w:tc>
      </w:tr>
      <w:tr>
        <w:trPr>
          <w:cantSplit/>
        </w:trPr>
        <w:tc>
          <w:tcPr>
            <w:tcW w:type="dxa" w:w="3911"/>
            <w:tcMar>
              <w:top w:type="dxa" w:w="70"/>
              <w:left w:type="dxa" w:w="100"/>
              <w:bottom w:type="dxa" w:w="70"/>
              <w:right w:type="dxa" w:w="100"/>
            </w:tcMar>
            <w:vAlign w:val="top"/>
          </w:tcPr>
          <w:p>
            <w:pPr>
              <w:keepNext/>
              <w:spacing w:after="0" w:line="252"/>
              <w:jc w:val="left"/>
            </w:pPr>
            <w:r>
              <w:rPr>
                <w:sz w:val="24"/>
                <w:szCs w:val="24"/>
              </w:rPr>
              <w:t xml:space="preserve">Tuesday</w:t>
            </w:r>
          </w:p>
        </w:tc>
        <w:tc>
          <w:tcPr>
            <w:tcW w:type="dxa" w:w="6169"/>
            <w:tcMar>
              <w:top w:type="dxa" w:w="70"/>
              <w:left w:type="dxa" w:w="100"/>
              <w:bottom w:type="dxa" w:w="70"/>
              <w:right w:type="dxa" w:w="100"/>
            </w:tcMar>
            <w:vAlign w:val="top"/>
          </w:tcPr>
          <w:p>
            <w:pPr>
              <w:keepNext/>
              <w:spacing w:after="0" w:line="252"/>
              <w:jc w:val="left"/>
            </w:pPr>
            <w:r>
              <w:rPr>
                <w:sz w:val="24"/>
                <w:szCs w:val="24"/>
              </w:rPr>
              <w:t xml:space="preserve">145</w:t>
            </w:r>
          </w:p>
        </w:tc>
      </w:tr>
      <w:tr>
        <w:trPr>
          <w:cantSplit/>
        </w:trPr>
        <w:tc>
          <w:tcPr>
            <w:tcW w:type="dxa" w:w="3911"/>
            <w:tcMar>
              <w:top w:type="dxa" w:w="70"/>
              <w:left w:type="dxa" w:w="100"/>
              <w:bottom w:type="dxa" w:w="70"/>
              <w:right w:type="dxa" w:w="100"/>
            </w:tcMar>
            <w:vAlign w:val="top"/>
          </w:tcPr>
          <w:p>
            <w:pPr>
              <w:keepNext/>
              <w:spacing w:after="0" w:line="252"/>
              <w:jc w:val="left"/>
            </w:pPr>
            <w:r>
              <w:rPr>
                <w:sz w:val="24"/>
                <w:szCs w:val="24"/>
              </w:rPr>
              <w:t xml:space="preserve">Wednesday</w:t>
            </w:r>
          </w:p>
        </w:tc>
        <w:tc>
          <w:tcPr>
            <w:tcW w:type="dxa" w:w="6169"/>
            <w:tcMar>
              <w:top w:type="dxa" w:w="70"/>
              <w:left w:type="dxa" w:w="100"/>
              <w:bottom w:type="dxa" w:w="70"/>
              <w:right w:type="dxa" w:w="100"/>
            </w:tcMar>
            <w:vAlign w:val="top"/>
          </w:tcPr>
          <w:p>
            <w:pPr>
              <w:keepNext/>
              <w:spacing w:after="0" w:line="252"/>
              <w:jc w:val="left"/>
            </w:pPr>
            <w:r>
              <w:rPr>
                <w:sz w:val="24"/>
                <w:szCs w:val="24"/>
              </w:rPr>
              <w:t xml:space="preserve">138</w:t>
            </w:r>
          </w:p>
        </w:tc>
      </w:tr>
      <w:tr>
        <w:trPr>
          <w:cantSplit/>
        </w:trPr>
        <w:tc>
          <w:tcPr>
            <w:tcW w:type="dxa" w:w="3911"/>
            <w:tcMar>
              <w:top w:type="dxa" w:w="70"/>
              <w:left w:type="dxa" w:w="100"/>
              <w:bottom w:type="dxa" w:w="70"/>
              <w:right w:type="dxa" w:w="100"/>
            </w:tcMar>
            <w:vAlign w:val="top"/>
          </w:tcPr>
          <w:p>
            <w:pPr>
              <w:keepNext/>
              <w:spacing w:after="0" w:line="252"/>
              <w:jc w:val="left"/>
            </w:pPr>
            <w:r>
              <w:rPr>
                <w:sz w:val="24"/>
                <w:szCs w:val="24"/>
              </w:rPr>
              <w:t xml:space="preserve">Thursday</w:t>
            </w:r>
          </w:p>
        </w:tc>
        <w:tc>
          <w:tcPr>
            <w:tcW w:type="dxa" w:w="6169"/>
            <w:tcMar>
              <w:top w:type="dxa" w:w="70"/>
              <w:left w:type="dxa" w:w="100"/>
              <w:bottom w:type="dxa" w:w="70"/>
              <w:right w:type="dxa" w:w="100"/>
            </w:tcMar>
            <w:vAlign w:val="top"/>
          </w:tcPr>
          <w:p>
            <w:pPr>
              <w:keepNext/>
              <w:spacing w:after="0" w:line="252"/>
              <w:jc w:val="left"/>
            </w:pPr>
            <w:r>
              <w:rPr>
                <w:sz w:val="24"/>
                <w:szCs w:val="24"/>
              </w:rPr>
              <w:t xml:space="preserve">98</w:t>
            </w:r>
          </w:p>
        </w:tc>
      </w:tr>
      <w:tr>
        <w:trPr>
          <w:cantSplit/>
        </w:trPr>
        <w:tc>
          <w:tcPr>
            <w:tcW w:type="dxa" w:w="3911"/>
            <w:tcMar>
              <w:top w:type="dxa" w:w="70"/>
              <w:left w:type="dxa" w:w="100"/>
              <w:bottom w:type="dxa" w:w="70"/>
              <w:right w:type="dxa" w:w="100"/>
            </w:tcMar>
            <w:vAlign w:val="top"/>
          </w:tcPr>
          <w:p>
            <w:pPr>
              <w:keepNext/>
              <w:spacing w:after="0" w:line="252"/>
              <w:jc w:val="left"/>
            </w:pPr>
            <w:r>
              <w:rPr>
                <w:sz w:val="24"/>
                <w:szCs w:val="24"/>
              </w:rPr>
              <w:t xml:space="preserve">Friday</w:t>
            </w:r>
          </w:p>
        </w:tc>
        <w:tc>
          <w:tcPr>
            <w:tcW w:type="dxa" w:w="6169"/>
            <w:tcMar>
              <w:top w:type="dxa" w:w="70"/>
              <w:left w:type="dxa" w:w="100"/>
              <w:bottom w:type="dxa" w:w="70"/>
              <w:right w:type="dxa" w:w="100"/>
            </w:tcMar>
            <w:vAlign w:val="top"/>
          </w:tcPr>
          <w:p>
            <w:pPr>
              <w:keepNext/>
              <w:spacing w:after="0" w:line="252"/>
              <w:jc w:val="left"/>
            </w:pPr>
            <w:r>
              <w:rPr>
                <w:sz w:val="24"/>
                <w:szCs w:val="24"/>
              </w:rPr>
              <w:t xml:space="preserve">105</w:t>
            </w:r>
          </w:p>
        </w:tc>
      </w:tr>
      <w:tr>
        <w:trPr>
          <w:cantSplit/>
        </w:trPr>
        <w:tc>
          <w:tcPr>
            <w:tcW w:type="dxa" w:w="3911"/>
            <w:tcMar>
              <w:top w:type="dxa" w:w="70"/>
              <w:left w:type="dxa" w:w="100"/>
              <w:bottom w:type="dxa" w:w="70"/>
              <w:right w:type="dxa" w:w="100"/>
            </w:tcMar>
            <w:vAlign w:val="top"/>
          </w:tcPr>
          <w:p>
            <w:pPr>
              <w:keepNext/>
              <w:spacing w:after="0" w:line="252"/>
              <w:jc w:val="left"/>
            </w:pPr>
            <w:r>
              <w:rPr>
                <w:sz w:val="24"/>
                <w:szCs w:val="24"/>
              </w:rPr>
              <w:t xml:space="preserve">Saturday</w:t>
            </w:r>
          </w:p>
        </w:tc>
        <w:tc>
          <w:tcPr>
            <w:tcW w:type="dxa" w:w="6169"/>
            <w:tcMar>
              <w:top w:type="dxa" w:w="70"/>
              <w:left w:type="dxa" w:w="100"/>
              <w:bottom w:type="dxa" w:w="70"/>
              <w:right w:type="dxa" w:w="100"/>
            </w:tcMar>
            <w:vAlign w:val="top"/>
          </w:tcPr>
          <w:p>
            <w:pPr>
              <w:keepNext/>
              <w:spacing w:after="0" w:line="252"/>
              <w:jc w:val="left"/>
            </w:pPr>
            <w:r>
              <w:rPr>
                <w:sz w:val="24"/>
                <w:szCs w:val="24"/>
              </w:rPr>
              <w:t xml:space="preserve">112</w:t>
            </w:r>
          </w:p>
        </w:tc>
      </w:tr>
      <w:tr>
        <w:trPr>
          <w:cantSplit/>
        </w:trPr>
        <w:tc>
          <w:tcPr>
            <w:tcW w:type="dxa" w:w="3911"/>
            <w:tcMar>
              <w:top w:type="dxa" w:w="70"/>
              <w:left w:type="dxa" w:w="100"/>
              <w:bottom w:type="dxa" w:w="70"/>
              <w:right w:type="dxa" w:w="100"/>
            </w:tcMar>
            <w:vAlign w:val="top"/>
          </w:tcPr>
          <w:p>
            <w:pPr>
              <w:spacing w:after="0" w:line="252"/>
              <w:jc w:val="left"/>
            </w:pPr>
            <w:r>
              <w:rPr>
                <w:sz w:val="24"/>
                <w:szCs w:val="24"/>
              </w:rPr>
              <w:t xml:space="preserve">Sunday</w:t>
            </w:r>
          </w:p>
        </w:tc>
        <w:tc>
          <w:tcPr>
            <w:tcW w:type="dxa" w:w="6169"/>
            <w:tcMar>
              <w:top w:type="dxa" w:w="70"/>
              <w:left w:type="dxa" w:w="100"/>
              <w:bottom w:type="dxa" w:w="70"/>
              <w:right w:type="dxa" w:w="100"/>
            </w:tcMar>
            <w:vAlign w:val="top"/>
          </w:tcPr>
          <w:p>
            <w:pPr>
              <w:spacing w:after="0" w:line="252"/>
              <w:jc w:val="left"/>
            </w:pPr>
            <w:r>
              <w:rPr>
                <w:sz w:val="24"/>
                <w:szCs w:val="24"/>
              </w:rPr>
              <w:t xml:space="preserve">95</w:t>
            </w:r>
          </w:p>
        </w:tc>
      </w:tr>
    </w:tbl>
    <w:p>
      <w:pPr>
        <w:spacing w:after="160" w:before="0"/>
      </w:pPr>
    </w:p>
    <w:p>
      <w:pPr>
        <w:keepNext/>
        <w:keepLines/>
        <w:spacing w:after="120" w:line="276"/>
      </w:pPr>
      <w:r>
        <w:rPr>
          <w:sz w:val="24"/>
          <w:szCs w:val="24"/>
        </w:rPr>
        <w:t xml:space="preserve">A leak was fixed on Wednesday night.</w:t>
      </w:r>
    </w:p>
    <w:p>
      <w:pPr>
        <w:pStyle w:val="ListParagraph"/>
        <w:keepNext/>
        <w:keepLines/>
        <w:numPr>
          <w:ilvl w:val="0"/>
          <w:numId w:val="3"/>
        </w:numPr>
        <w:spacing w:after="100" w:line="276"/>
        <w:ind w:left="720" w:hanging="520"/>
      </w:pPr>
      <w:r>
        <w:rPr>
          <w:sz w:val="24"/>
          <w:szCs w:val="24"/>
        </w:rPr>
        <w:t xml:space="preserve">Add Monday and Tuesday. What is the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Compare Tuesday and Wednesday. Which day is more? By how many liters?</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Add Thursday and Friday. These are the first two days after the fix.</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Subtract Sunday from Saturday. What is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Thursday, Friday, and Saturday. This is the three-day total after the fix.</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Monday and Tuesday. Then add Friday and Saturday. Which pair is more? By how many liters?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the lowest day. Find the highest day. What is the difference?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up all seven days. What is the week's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Thursday, Friday, and Saturday are lower than Monday and Tuesday. Why? Use the leaky faucet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water plant sends plenty of clean water to homes. Give one reason a family might still use less.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Delgado Family Water Log: A Grade 3 Add-Subtract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277 L. 132 + 145 = 277.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Tuesday used more, by 7 L. 145 − 138 =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203 L. 98 + 105 = 203.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L. 112 − 95 = 17.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315 L. 98 + 105 + 112 = 315.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Monday-Tuesday pair used more, by 60 L. Monday + Tuesday = 132 + 145 = 277. Friday + Saturday = 105 + 112 = 217. 277 − 217 =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L. Sunday had the lowest total (95 L) and Tuesday had the highest (145 L). 145 − 95 =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825 L. 132 + 145 + 138 + 98 + 105 + 112 + 95 = 825.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fixing the dripping faucet on Wednesday evening stopped water from being wasted continuously, so the days after the fix (Thursday, Friday, Saturday) show lower totals than the days before it (Monday, Tuesday).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reason, such as saving money on the family's water bill, conserving a shared resource that other households also depend on, or reducing the energy needed to treat and pump the water in the first place.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Delgado Family Water Log: A Grade 3 Add-Subtract Worksheet</dc:title>
  <dc:subject>Worksheet · Grade 3 · Math</dc:subject>
  <dc:creator>Water for Schools</dc:creator>
  <cp:keywords>Worksheet, Grade 3, Math</cp:keywords>
  <dc:description>A grade 3 worksheet where students add and subtract a fictional family's daily liter totals to see how fixing a leak changed their water use over a week.</dc:description>
  <cp:lastModifiedBy>Water for Schools</cp:lastModifiedBy>
  <cp:revision>1</cp:revision>
  <dcterms:created xsi:type="dcterms:W3CDTF">2026-10-19T17:20:17.739Z</dcterms:created>
  <dcterms:modified xsi:type="dcterms:W3CDTF">2026-10-19T17:20:17.739Z</dcterms:modified>
</cp:coreProperties>
</file>

<file path=docProps/custom.xml><?xml version="1.0" encoding="utf-8"?>
<Properties xmlns="http://schemas.openxmlformats.org/officeDocument/2006/custom-properties" xmlns:vt="http://schemas.openxmlformats.org/officeDocument/2006/docPropsVTypes"/>
</file>