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Water-Career Pay and Openings: A Grade 6 Percent Lesson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math lesson using real operator pay and job-opening data to practice percent and unit rates while presenting every water-career path as valid.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yearly wage into a monthly amount using division.</w:t>
      </w:r>
    </w:p>
    <w:p>
      <w:pPr>
        <w:pStyle w:val="ListParagraph"/>
        <w:keepLines/>
        <w:numPr>
          <w:ilvl w:val="0"/>
          <w:numId w:val="2"/>
        </w:numPr>
        <w:spacing w:after="60" w:line="264"/>
        <w:ind w:left="720" w:hanging="360"/>
      </w:pPr>
      <w:r>
        <w:rPr>
          <w:sz w:val="22"/>
          <w:szCs w:val="22"/>
        </w:rPr>
        <w:t xml:space="preserve">Students will find yearly job openings as a percent of all operator jobs.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the handout, item 1 turns yearly pay into a monthly unit rate and item 3 finds openings as a percent of all operator jobs, the unit-rate and percent work this standard covers.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median, percent, unit rate, licensure</w:t>
      </w:r>
    </w:p>
    <w:p>
      <w:pPr>
        <w:pStyle w:val="Heading2"/>
        <w:keepNext/>
        <w:keepLines/>
      </w:pPr>
      <w:r>
        <w:rPr>
          <w:sz w:val="28"/>
          <w:szCs w:val="28"/>
        </w:rPr>
        <w:t xml:space="preserve">Teacher overview</w:t>
      </w:r>
    </w:p>
    <w:p>
      <w:pPr>
        <w:spacing w:after="100" w:line="264"/>
      </w:pPr>
      <w:r>
        <w:rPr>
          <w:sz w:val="22"/>
          <w:szCs w:val="22"/>
        </w:rPr>
        <w:t xml:space="preserve">Water-sector work can begin in several ways: as a licensed plant operator after high school and on-the-job training, through a trade or certificate program, through a four-year civil or environmental engineering degree, or through graduate study in fields such as hydrology and public health. This lesson treats all of those paths as equally valid. Students use real pay and job-opening figures, such as the operators' median wage of $60,020 a year, to practice percent and unit-rate math. A common misconception this lesson addresses is that a yearly wage cannot be compared to a monthly budget; dividing by 12 shows students how to move between the two.</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want to know about a job before choosing it. Write their ideas on the board, and steer the list toward pay, the number of openings, and the training a job needs. Tell them that today they will use real numbers about water operators to answer those questions with math.</w:t>
      </w:r>
    </w:p>
    <w:p>
      <w:pPr>
        <w:spacing w:after="100" w:line="264"/>
      </w:pPr>
      <w:r>
        <w:rPr>
          <w:b/>
          <w:bCs/>
          <w:sz w:val="22"/>
          <w:szCs w:val="22"/>
        </w:rPr>
        <w:t xml:space="preserve">Direct instruction (12 min):</w:t>
      </w:r>
      <w:r>
        <w:rPr>
          <w:sz w:val="22"/>
          <w:szCs w:val="22"/>
        </w:rPr>
        <w:t xml:space="preserve"> Present the range of water-sector paths named in the Overview, making clear that the operator path (a state license earned by exam after high school) and the engineering path (a four-year degree) are both real, respected routes, and neither is presented as a lesser choice. Then share the figures students will use: operators earned a median of $60,020 per year in May 2025, the 90th percentile earned over $91,060, about 10,000 operator openings are projected each year, on average, through 2035, and the US employed about 131,000 operators in 2025. Note that the 10,000 openings figure describes operators specifically.</w:t>
      </w:r>
    </w:p>
    <w:p>
      <w:pPr>
        <w:spacing w:after="100" w:line="264"/>
      </w:pPr>
      <w:r>
        <w:rPr>
          <w:b/>
          <w:bCs/>
          <w:sz w:val="22"/>
          <w:szCs w:val="22"/>
        </w:rPr>
        <w:t xml:space="preserve">Worked example (10 min):</w:t>
      </w:r>
      <w:r>
        <w:rPr>
          <w:sz w:val="22"/>
          <w:szCs w:val="22"/>
        </w:rPr>
        <w:t xml:space="preserve"> Suppose an operator earns the median wage of $60,020 a year. Model turning that into a monthly amount: $60,020 ÷ 12 = $5,001.666..., which rounds to $5,002 per month. Then model a percent as part divided by whole, times 100, using a quick example on the board. Show each step and keep the numbers visible for the practice that follows.</w:t>
      </w:r>
    </w:p>
    <w:p>
      <w:pPr>
        <w:spacing w:after="100" w:line="264"/>
      </w:pPr>
      <w:r>
        <w:rPr>
          <w:b/>
          <w:bCs/>
          <w:sz w:val="22"/>
          <w:szCs w:val="22"/>
        </w:rPr>
        <w:t xml:space="preserve">Guided and independent practice (13 min):</w:t>
      </w:r>
      <w:r>
        <w:rPr>
          <w:sz w:val="22"/>
          <w:szCs w:val="22"/>
        </w:rPr>
        <w:t xml:space="preserve"> Hand out the student handout. Work item 1 together, then have students complete items 2 through 4 on their own or in pairs while you circulate. As a formative check, confirm that at least 80 percent of pairs set up item 3 as 10,000 divided by 131,000 before they reach for a calculator; reteach the part-over-whole setup to any pair that inverts it.</w:t>
      </w:r>
    </w:p>
    <w:p>
      <w:pPr>
        <w:spacing w:after="100" w:line="264"/>
      </w:pPr>
      <w:r>
        <w:rPr>
          <w:b/>
          <w:bCs/>
          <w:sz w:val="22"/>
          <w:szCs w:val="22"/>
        </w:rPr>
        <w:t xml:space="preserve">Closure and exit ticket (5 min):</w:t>
      </w:r>
      <w:r>
        <w:rPr>
          <w:sz w:val="22"/>
          <w:szCs w:val="22"/>
        </w:rPr>
        <w:t xml:space="preserve"> Have each student answer handout item 5 on an index card and turn it in as an exit ticket. Scan the cards to check that students can describe two different paths into water work as equally valid.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for item 1 already set up ($60,020 ÷ 12) and a reminder that a percent is a part divided by a whole, then times 100. Allow calculators for every computation item.</w:t>
      </w:r>
    </w:p>
    <w:p>
      <w:pPr>
        <w:pStyle w:val="Heading3"/>
        <w:keepNext/>
        <w:keepLines/>
      </w:pPr>
      <w:r>
        <w:rPr>
          <w:sz w:val="24"/>
          <w:szCs w:val="24"/>
        </w:rPr>
        <w:t xml:space="preserve">Extension</w:t>
      </w:r>
    </w:p>
    <w:p>
      <w:pPr>
        <w:spacing w:after="100" w:line="264"/>
      </w:pPr>
      <w:r>
        <w:rPr>
          <w:sz w:val="22"/>
          <w:szCs w:val="22"/>
        </w:rPr>
        <w:t xml:space="preserve">Ask students to imagine an operator who moves from the median wage to the 90th-percentile wage. Have them find that raise as a percent of the median, then explain what the percent tells them.</w:t>
      </w:r>
    </w:p>
    <w:p>
      <w:pPr>
        <w:pStyle w:val="Heading3"/>
        <w:keepNext/>
        <w:keepLines/>
      </w:pPr>
      <w:r>
        <w:rPr>
          <w:sz w:val="24"/>
          <w:szCs w:val="24"/>
        </w:rPr>
        <w:t xml:space="preserve">ELL supports</w:t>
      </w:r>
    </w:p>
    <w:p>
      <w:pPr>
        <w:spacing w:after="100" w:line="264"/>
      </w:pPr>
      <w:r>
        <w:rPr>
          <w:sz w:val="22"/>
          <w:szCs w:val="22"/>
        </w:rPr>
        <w:t xml:space="preserve">Pre-teach "median," "openings," and "license" with simple definitions and one picture each. Provide the sentence frame for item 5: "One path is ___, and another path is ___. Both are real because ___."</w:t>
      </w:r>
    </w:p>
    <w:p>
      <w:pPr>
        <w:pStyle w:val="Heading2"/>
        <w:keepNext/>
        <w:keepLines/>
      </w:pPr>
      <w:r>
        <w:rPr>
          <w:sz w:val="28"/>
          <w:szCs w:val="28"/>
        </w:rPr>
        <w:t xml:space="preserve">Extensions</w:t>
      </w:r>
    </w:p>
    <w:p>
      <w:pPr>
        <w:spacing w:after="100" w:line="264"/>
      </w:pPr>
      <w:r>
        <w:rPr>
          <w:sz w:val="22"/>
          <w:szCs w:val="22"/>
        </w:rPr>
        <w:t xml:space="preserve">Invite a local utility staff member to visit or send answers to a short class letter about the training their operators completed, so students can compare a real career story to the numbers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Water-Career Pay and Openings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Use these real figures for water and wastewater operators:</w:t>
      </w:r>
    </w:p>
    <w:p>
      <w:pPr>
        <w:pStyle w:val="ListParagraph"/>
        <w:keepNext/>
        <w:keepLines/>
        <w:numPr>
          <w:ilvl w:val="0"/>
          <w:numId w:val="3"/>
        </w:numPr>
        <w:spacing w:after="60" w:line="276"/>
        <w:ind w:left="720" w:hanging="360"/>
      </w:pPr>
      <w:r>
        <w:rPr>
          <w:sz w:val="22"/>
          <w:szCs w:val="22"/>
        </w:rPr>
        <w:t xml:space="preserve">Median pay: $60,020 a year</w:t>
      </w:r>
    </w:p>
    <w:p>
      <w:pPr>
        <w:pStyle w:val="ListParagraph"/>
        <w:keepNext/>
        <w:keepLines/>
        <w:numPr>
          <w:ilvl w:val="0"/>
          <w:numId w:val="3"/>
        </w:numPr>
        <w:spacing w:after="60" w:line="276"/>
        <w:ind w:left="720" w:hanging="360"/>
      </w:pPr>
      <w:r>
        <w:rPr>
          <w:sz w:val="22"/>
          <w:szCs w:val="22"/>
        </w:rPr>
        <w:t xml:space="preserve">90th-percentile pay: about $91,060 a year</w:t>
      </w:r>
    </w:p>
    <w:p>
      <w:pPr>
        <w:pStyle w:val="ListParagraph"/>
        <w:keepNext/>
        <w:keepLines/>
        <w:numPr>
          <w:ilvl w:val="0"/>
          <w:numId w:val="3"/>
        </w:numPr>
        <w:spacing w:after="60" w:line="276"/>
        <w:ind w:left="720" w:hanging="360"/>
      </w:pPr>
      <w:r>
        <w:rPr>
          <w:sz w:val="22"/>
          <w:szCs w:val="22"/>
        </w:rPr>
        <w:t xml:space="preserve">Openings each year, on average, through 2035: about 10,000</w:t>
      </w:r>
    </w:p>
    <w:p>
      <w:pPr>
        <w:pStyle w:val="ListParagraph"/>
        <w:keepLines/>
        <w:numPr>
          <w:ilvl w:val="0"/>
          <w:numId w:val="3"/>
        </w:numPr>
        <w:spacing w:after="60" w:line="276"/>
        <w:ind w:left="720" w:hanging="360"/>
      </w:pPr>
      <w:r>
        <w:rPr>
          <w:sz w:val="22"/>
          <w:szCs w:val="22"/>
        </w:rPr>
        <w:t xml:space="preserve">Operators employed in 2025: about 131,000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median pay is $60,020 a year. What is that per month?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About 10,000 operator openings are projected each year. Over 5 years, about how many openings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There were about 131,000 operators in 2025. If about 10,000 open each year, about what percent of all operator jobs is that in one year?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90th-percentile operator earns about $91,060 a year, and the median is $60,020. How much more is the 90th-percentile pay?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Some water workers start as licensed operators after high school, and others become engineers after a four-year degree. Explain in one or two sentences why both are real ways into water-sector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Water-Career Pay and Openings: A Grade 6 Percent Lesson</w:t>
      </w:r>
    </w:p>
    <w:p>
      <w:pPr>
        <w:keepNext/>
        <w:spacing w:after="160"/>
      </w:pPr>
      <w:r>
        <w:rPr>
          <w:color w:val="5B6B70"/>
          <w:sz w:val="20"/>
          <w:szCs w:val="20"/>
        </w:rPr>
        <w:t xml:space="preserve">Lesson plan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$5,002 per month.</w:t>
      </w:r>
      <w:r>
        <w:rPr>
          <w:sz w:val="22"/>
          <w:szCs w:val="22"/>
        </w:rPr>
        <w:br/>
      </w:r>
      <w:r>
        <w:rPr>
          <w:sz w:val="22"/>
          <w:szCs w:val="22"/>
        </w:rPr>
        <w:t xml:space="preserve">$60,020 ÷ 12 months = $5,001.666..., which rounds to $5,002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50,000 openings.</w:t>
      </w:r>
      <w:r>
        <w:rPr>
          <w:sz w:val="22"/>
          <w:szCs w:val="22"/>
        </w:rPr>
        <w:br/>
      </w:r>
      <w:r>
        <w:rPr>
          <w:sz w:val="22"/>
          <w:szCs w:val="22"/>
        </w:rPr>
        <w:t xml:space="preserve">10,000 openings per year × 5 years = 50,000 openings.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percent.</w:t>
      </w:r>
      <w:r>
        <w:rPr>
          <w:sz w:val="22"/>
          <w:szCs w:val="22"/>
        </w:rPr>
        <w:br/>
      </w:r>
      <w:r>
        <w:rPr>
          <w:sz w:val="22"/>
          <w:szCs w:val="22"/>
        </w:rPr>
        <w:t xml:space="preserve">10,000 ÷ 131,000 = 0.0763..., which rounds to about 8 percent of all operator jobs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$31,040.</w:t>
      </w:r>
      <w:r>
        <w:rPr>
          <w:sz w:val="22"/>
          <w:szCs w:val="22"/>
        </w:rPr>
        <w:br/>
      </w:r>
      <w:r>
        <w:rPr>
          <w:sz w:val="22"/>
          <w:szCs w:val="22"/>
        </w:rPr>
        <w:t xml:space="preserve">$91,060 - $60,020 = $31,040 more per year at the 90th percentile.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Both are real paths.</w:t>
      </w:r>
      <w:r>
        <w:rPr>
          <w:sz w:val="22"/>
          <w:szCs w:val="22"/>
        </w:rPr>
        <w:br/>
      </w:r>
      <w:r>
        <w:rPr>
          <w:sz w:val="22"/>
          <w:szCs w:val="22"/>
        </w:rPr>
        <w:t xml:space="preserve">Accept any answer noting that operators reach the field with a license after high school and on-the-job training, while engineers reach it with a four-year degree, and that both keep water systems running, so neither is a lesser route.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Water-Career Pay and Openings: A Grade 6 Percent Lesson</dc:title>
  <dc:subject>Lesson plan · Grade 6 · Math</dc:subject>
  <dc:creator>Water for Schools</dc:creator>
  <cp:keywords>Lesson plan, Grade 6, Math</cp:keywords>
  <dc:description>A 45-minute grade 6 math lesson using real operator pay and job-opening data to practice percent and unit rates while presenting every water-career path as valid.</dc:description>
  <cp:lastModifiedBy>Water for Schools</cp:lastModifiedBy>
  <cp:revision>1</cp:revision>
  <dcterms:created xsi:type="dcterms:W3CDTF">2026-10-19T16:29:14.334Z</dcterms:created>
  <dcterms:modified xsi:type="dcterms:W3CDTF">2026-10-19T16:29:14.334Z</dcterms:modified>
</cp:coreProperties>
</file>

<file path=docProps/custom.xml><?xml version="1.0" encoding="utf-8"?>
<Properties xmlns="http://schemas.openxmlformats.org/officeDocument/2006/custom-properties" xmlns:vt="http://schemas.openxmlformats.org/officeDocument/2006/docPropsVTypes"/>
</file>