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Harrowden's Water Meter Bench Tests: Percent Error</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compute percent error for five meters tested at a fictional town's bench and decide which ones must be replaced.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percent error of a water meter from its reading and the true volume.</w:t>
      </w:r>
    </w:p>
    <w:p>
      <w:pPr>
        <w:pStyle w:val="ListParagraph"/>
        <w:keepNext/>
        <w:keepLines/>
        <w:numPr>
          <w:ilvl w:val="0"/>
          <w:numId w:val="2"/>
        </w:numPr>
        <w:spacing w:after="60" w:line="264"/>
        <w:ind w:left="720" w:hanging="360"/>
      </w:pPr>
      <w:r>
        <w:rPr>
          <w:sz w:val="22"/>
          <w:szCs w:val="22"/>
        </w:rPr>
        <w:t xml:space="preserve">Students will compare percent errors against a replacement threshold.</w:t>
      </w:r>
    </w:p>
    <w:p>
      <w:pPr>
        <w:pStyle w:val="ListParagraph"/>
        <w:keepLines/>
        <w:numPr>
          <w:ilvl w:val="0"/>
          <w:numId w:val="2"/>
        </w:numPr>
        <w:spacing w:after="60" w:line="264"/>
        <w:ind w:left="720" w:hanging="360"/>
      </w:pPr>
      <w:r>
        <w:rPr>
          <w:sz w:val="22"/>
          <w:szCs w:val="22"/>
        </w:rPr>
        <w:t xml:space="preserve">Students will find the unbilled gallons caused by a meter that reads 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through 6 have students divide each meter's error by the true volume and express it as a percent, the percent error calculation this standard names.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8 and 9 multiply a yearly usage by a decimal accuracy factor and then subtract to find the unbilled gallons, operating on rational numbers in a real-world setting.</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test bench, percent error, unbilled water</w:t>
      </w:r>
    </w:p>
    <w:p>
      <w:pPr>
        <w:pStyle w:val="Heading2"/>
        <w:keepNext/>
        <w:keepLines/>
      </w:pPr>
      <w:r>
        <w:rPr>
          <w:sz w:val="28"/>
          <w:szCs w:val="28"/>
        </w:rPr>
        <w:t xml:space="preserve">Teacher overview</w:t>
      </w:r>
    </w:p>
    <w:p>
      <w:pPr>
        <w:spacing w:after="100" w:line="264"/>
      </w:pPr>
      <w:r>
        <w:rPr>
          <w:sz w:val="22"/>
          <w:szCs w:val="22"/>
        </w:rPr>
        <w:t xml:space="preserve">Water meters wear out slowly, and a worn meter almost always reads low, so the utility delivers water it never bills for. Utilities check old meters on a test bench, running a known volume through each one and comparing the meter's reading with that known volume. This worksheet uses five meters pulled from homes in a fictional town, and every item works from the same test results. The error to watch for is students dividing the difference by the meter's reading rather than by the true volume, which is the value percent error is always measured against.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error column already filled in for all five meters so they only divide and convert to a percent. Provide a printed reminder reading "percent error equals error divided by true volume,"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percent error of a sixth meter from the fictional town that recorded 118.75 gallons when 125.0 gallons passed through, then rank all six meters from most accurate to least accurate and explain what the ranking would cost the utility.</w:t>
      </w:r>
    </w:p>
    <w:p>
      <w:pPr>
        <w:pStyle w:val="Heading3"/>
        <w:keepNext/>
        <w:keepLines/>
      </w:pPr>
      <w:r>
        <w:rPr>
          <w:sz w:val="24"/>
          <w:szCs w:val="24"/>
        </w:rPr>
        <w:t xml:space="preserve">ELL supports</w:t>
      </w:r>
    </w:p>
    <w:p>
      <w:pPr>
        <w:spacing w:after="100" w:line="264"/>
      </w:pPr>
      <w:r>
        <w:rPr>
          <w:sz w:val="22"/>
          <w:szCs w:val="22"/>
        </w:rPr>
        <w:t xml:space="preserve">Pre-teach "true volume," "reading," "low," and "high" using a drawing of a tank of known size beside a meter dial. Provide the frame "The meter was off by ___ gallons out of ___ gallons, so the percent error is ___" for items 2 through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Harrowden's Water Meter Bench Tests: Percent Error</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town of Harrowden pulled five old meters and tested each one on a bench. The table shows the true volume sent through each meter and what the meter recorded.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True volume (gallons)</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 reading (gallons)</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A</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96.0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B</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103.5</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C</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50.0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47.5</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D</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200.0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194.0</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E</w:t>
            </w:r>
          </w:p>
        </w:tc>
        <w:tc>
          <w:tcPr>
            <w:tcW w:type="dxa" w:w="4171"/>
            <w:tcMar>
              <w:top w:type="dxa" w:w="70"/>
              <w:left w:type="dxa" w:w="100"/>
              <w:bottom w:type="dxa" w:w="70"/>
              <w:right w:type="dxa" w:w="100"/>
            </w:tcMar>
            <w:vAlign w:val="top"/>
          </w:tcPr>
          <w:p>
            <w:pPr>
              <w:spacing w:after="0" w:line="252"/>
              <w:jc w:val="left"/>
            </w:pPr>
            <w:r>
              <w:rPr>
                <w:sz w:val="22"/>
                <w:szCs w:val="22"/>
              </w:rPr>
              <w:t xml:space="preserve">80.0</w:t>
            </w:r>
          </w:p>
        </w:tc>
        <w:tc>
          <w:tcPr>
            <w:tcW w:type="dxa" w:w="4171"/>
            <w:tcMar>
              <w:top w:type="dxa" w:w="70"/>
              <w:left w:type="dxa" w:w="100"/>
              <w:bottom w:type="dxa" w:w="70"/>
              <w:right w:type="dxa" w:w="100"/>
            </w:tcMar>
            <w:vAlign w:val="top"/>
          </w:tcPr>
          <w:p>
            <w:pPr>
              <w:spacing w:after="0" w:line="252"/>
              <w:jc w:val="left"/>
            </w:pPr>
            <w:r>
              <w:rPr>
                <w:sz w:val="22"/>
                <w:szCs w:val="22"/>
              </w:rPr>
              <w:t xml:space="preserve">80.8</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gallons less than the true volume did Meter A record?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error of Meter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error of Meter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error of Meter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error of Meter 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error of Meter 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Harrowden replaces any meter whose percent error is greater than 3 percent. How many of the five meters must be replaced?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Meter A serves a home that truly used 6,400 gallons last year. How many gallons did Meter A record for that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that home's water went unbilled?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meter that reads low costs the utility money while a meter that reads high costs the customer money.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Harrowden's Water Meter Bench Tests: Percent Error</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gallons. Subtract the reading from the true volume: 100.0 minus 96.0 equals 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percent. Divide the error by the true volume: 4.0 divided by 100.0 equals 0.04, and Meter A reads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percent. The error is 103.5 minus 100.0, or 3.5 gallons, and 3.5 divided by 100.0 equals 0.035, reading high.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percent. The error is 50.0 minus 47.5, or 2.5 gallons, and 2.5 divided by 50.0 equals 0.05, reading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percent. The error is 200.0 minus 194.0, or 6.0 gallons, and 6.0 divided by 200.0 equals 0.03, reading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percent. The error is 80.8 minus 80.0, or 0.8 gallons, and 0.8 divided by 80.0 equals 0.01, reading high.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meters. Meters A at 4 percent, B at 3.5 percent, and C at 5 percent are above the limit. Meter D is exactly 3 percent, which is not greater than 3, and Meter E is 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6,144 gallons. Meter A reads 4 percent low, so it records 96 percent of the true volume: 0.96 times 6,400 equals 6,144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256 gallons. Subtract the recorded amount from the true amount: 6,400 minus 6,144 equals 256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utility loses revenue on a low meter. Water that passes through but is not counted is treated, pumped, and delivered without being billed, while a meter that reads high charges a customer for water that never reached the house.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Harrowden's Water Meter Bench Tests: Percent Error</dc:title>
  <dc:subject>Worksheet · Grade 7 · Math</dc:subject>
  <dc:creator>Water for Schools</dc:creator>
  <cp:keywords>Worksheet, Grade 7, Math</cp:keywords>
  <dc:description>A grade 7 worksheet where students compute percent error for five meters tested at a fictional town's bench and decide which ones must be replaced.</dc:description>
  <cp:lastModifiedBy>Water for Schools</cp:lastModifiedBy>
  <cp:revision>1</cp:revision>
  <dcterms:created xsi:type="dcterms:W3CDTF">2026-10-19T16:29:14.761Z</dcterms:created>
  <dcterms:modified xsi:type="dcterms:W3CDTF">2026-10-19T16:29:14.761Z</dcterms:modified>
</cp:coreProperties>
</file>

<file path=docProps/custom.xml><?xml version="1.0" encoding="utf-8"?>
<Properties xmlns="http://schemas.openxmlformats.org/officeDocument/2006/custom-properties" xmlns:vt="http://schemas.openxmlformats.org/officeDocument/2006/docPropsVTypes"/>
</file>