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Netherford Wastewater Plant: BOD Removal and Loading Problem Set</w:t>
      </w:r>
    </w:p>
    <w:p>
      <w:pPr>
        <w:keepNext/>
        <w:spacing w:after="160"/>
      </w:pPr>
      <w:r>
        <w:rPr>
          <w:color w:val="5B6B70"/>
          <w:sz w:val="20"/>
          <w:szCs w:val="20"/>
        </w:rPr>
        <w:t xml:space="preserve">Math problem set · Grade 9 · Math</w:t>
      </w:r>
    </w:p>
    <w:p>
      <w:pPr>
        <w:spacing w:after="100" w:line="264"/>
      </w:pPr>
      <w:r>
        <w:rPr>
          <w:i/>
          <w:iCs/>
          <w:color w:val="12333F"/>
          <w:sz w:val="22"/>
          <w:szCs w:val="22"/>
        </w:rPr>
        <w:t xml:space="preserve">A grade 9 problem set applying removal efficiency and the pounds formula to BOD at a fictional wastewater plant, checked against the 30 mg/L secondary standard.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BOD removal efficiency across a treatment process.</w:t>
      </w:r>
    </w:p>
    <w:p>
      <w:pPr>
        <w:pStyle w:val="ListParagraph"/>
        <w:keepLines/>
        <w:numPr>
          <w:ilvl w:val="0"/>
          <w:numId w:val="2"/>
        </w:numPr>
        <w:spacing w:after="60" w:line="264"/>
        <w:ind w:left="720" w:hanging="360"/>
      </w:pPr>
      <w:r>
        <w:rPr>
          <w:sz w:val="22"/>
          <w:szCs w:val="22"/>
        </w:rPr>
        <w:t xml:space="preserve">Students will use the pounds formula to convert concentration and flow into a daily pollutant load.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milligrams per liter, million gallons per day, and pounds per day through the pounds formula across items 3 through 5, choosing and interpreting units consistently in a multi-step calculation.</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Item 10 has students set up and solve a one-variable equation for the maximum effluent load allowed at a given flow, the create-and-solve reasoning this standard targets.</w:t>
      </w:r>
    </w:p>
    <w:p>
      <w:pPr>
        <w:pStyle w:val="Heading2"/>
        <w:keepNext/>
        <w:keepLines/>
      </w:pPr>
      <w:r>
        <w:rPr>
          <w:sz w:val="28"/>
          <w:szCs w:val="28"/>
        </w:rPr>
        <w:t xml:space="preserve">Vocabulary</w:t>
      </w:r>
    </w:p>
    <w:p>
      <w:pPr>
        <w:keepNext/>
        <w:spacing w:after="80" w:line="264"/>
      </w:pPr>
      <w:r>
        <w:rPr>
          <w:b/>
          <w:bCs/>
          <w:sz w:val="22"/>
          <w:szCs w:val="22"/>
        </w:rPr>
        <w:t xml:space="preserve">Effluent</w:t>
      </w:r>
      <w:r>
        <w:rPr>
          <w:sz w:val="22"/>
          <w:szCs w:val="22"/>
        </w:rPr>
        <w:t xml:space="preserve">: Effluent is the cleaned water that leaves a treatment plant at the end of the process. It is tested carefully before being released to a river, lake, or the ocean.</w:t>
      </w:r>
    </w:p>
    <w:p>
      <w:pPr>
        <w:spacing w:after="100" w:line="264"/>
      </w:pPr>
      <w:r>
        <w:rPr>
          <w:b/>
          <w:bCs/>
          <w:sz w:val="22"/>
          <w:szCs w:val="22"/>
        </w:rPr>
        <w:t xml:space="preserve">Also: </w:t>
      </w:r>
      <w:r>
        <w:rPr>
          <w:sz w:val="22"/>
          <w:szCs w:val="22"/>
        </w:rPr>
        <w:t xml:space="preserve">BOD, removal efficiency, pounds formula</w:t>
      </w:r>
    </w:p>
    <w:p>
      <w:pPr>
        <w:pStyle w:val="Heading2"/>
        <w:keepNext/>
        <w:keepLines/>
      </w:pPr>
      <w:r>
        <w:rPr>
          <w:sz w:val="28"/>
          <w:szCs w:val="28"/>
        </w:rPr>
        <w:t xml:space="preserve">Teacher overview</w:t>
      </w:r>
    </w:p>
    <w:p>
      <w:pPr>
        <w:spacing w:after="100" w:line="264"/>
      </w:pPr>
      <w:r>
        <w:rPr>
          <w:sz w:val="22"/>
          <w:szCs w:val="22"/>
        </w:rPr>
        <w:t xml:space="preserve">The Netherford Water Resource Recovery Facility (a fictional wastewater plant used for this set) measures the strength of its sewage as biochemical oxygen demand, or BOD. Operators must lower the BOD before releasing water to a river, and federal secondary-treatment rules require the monthly-average effluent BOD to be 30 mg/L or less. This set walks students through removal efficiency and the pounds formula, which turns a concentration and a flow into a daily weight of pollutant. A common misconception is treating percent removal and load in pounds as the same thing; a plant can meet a percent target while still releasing many pounds per day when the flow is large.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removal-efficiency and pounds formulas on a printed card, and pre-fill the first multiplication step of item 3 (220 x 3.5 = 770) so students focus on the 8.34 step. Allow calculators, and let students check item 5 with either subtraction method.</w:t>
      </w:r>
    </w:p>
    <w:p>
      <w:pPr>
        <w:pStyle w:val="Heading3"/>
        <w:keepNext/>
        <w:keepLines/>
      </w:pPr>
      <w:r>
        <w:rPr>
          <w:sz w:val="24"/>
          <w:szCs w:val="24"/>
        </w:rPr>
        <w:t xml:space="preserve">Extension</w:t>
      </w:r>
    </w:p>
    <w:p>
      <w:pPr>
        <w:spacing w:after="100" w:line="264"/>
      </w:pPr>
      <w:r>
        <w:rPr>
          <w:sz w:val="22"/>
          <w:szCs w:val="22"/>
        </w:rPr>
        <w:t xml:space="preserve">Ask students to find the influent BOD concentration in mg/L that would exactly meet the 7,000 lbs/day design limit at the plant's normal flow, working backward through the pounds formula, and to explain why lower flows give the plant more room under a fixed pound limit.</w:t>
      </w:r>
    </w:p>
    <w:p>
      <w:pPr>
        <w:pStyle w:val="Heading3"/>
        <w:keepNext/>
        <w:keepLines/>
      </w:pPr>
      <w:r>
        <w:rPr>
          <w:sz w:val="24"/>
          <w:szCs w:val="24"/>
        </w:rPr>
        <w:t xml:space="preserve">ELL supports</w:t>
      </w:r>
    </w:p>
    <w:p>
      <w:pPr>
        <w:spacing w:after="100" w:line="264"/>
      </w:pPr>
      <w:r>
        <w:rPr>
          <w:sz w:val="22"/>
          <w:szCs w:val="22"/>
        </w:rPr>
        <w:t xml:space="preserve">Provide a simple flow diagram of the plant (influent, primary clarifier, secondary process, effluent) with the BOD value labeled at each stage. Pre-teach "influent," "effluent," and "load," and post the pounds formula with each variable's unit written beneath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Netherford Wastewater Plant: BOD Removal and Loading Problem Set</w:t>
      </w:r>
    </w:p>
    <w:p>
      <w:pPr>
        <w:keepNext/>
        <w:spacing w:after="160"/>
      </w:pPr>
      <w:r>
        <w:rPr>
          <w:color w:val="5B6B70"/>
          <w:sz w:val="20"/>
          <w:szCs w:val="20"/>
        </w:rPr>
        <w:t xml:space="preserve">Grade 9 · Math</w:t>
      </w:r>
    </w:p>
    <w:p>
      <w:pPr>
        <w:pStyle w:val="Heading2"/>
        <w:keepNext/>
        <w:keepLines/>
      </w:pPr>
      <w:r>
        <w:rPr>
          <w:sz w:val="28"/>
          <w:szCs w:val="28"/>
        </w:rPr>
        <w:t xml:space="preserve">Problems</w:t>
      </w:r>
    </w:p>
    <w:p>
      <w:pPr>
        <w:keepNext/>
        <w:keepLines/>
        <w:spacing w:after="120" w:line="276"/>
      </w:pPr>
      <w:r>
        <w:rPr>
          <w:sz w:val="22"/>
          <w:szCs w:val="22"/>
        </w:rPr>
        <w:t xml:space="preserve">Use these facts about Netherford (a fictional plant) for every problem. Round to one decimal place unless told otherwise.</w:t>
      </w:r>
    </w:p>
    <w:p>
      <w:pPr>
        <w:pStyle w:val="ListParagraph"/>
        <w:keepNext/>
        <w:keepLines/>
        <w:numPr>
          <w:ilvl w:val="0"/>
          <w:numId w:val="3"/>
        </w:numPr>
        <w:spacing w:after="60" w:line="276"/>
        <w:ind w:left="720" w:hanging="360"/>
      </w:pPr>
      <w:r>
        <w:rPr>
          <w:sz w:val="22"/>
          <w:szCs w:val="22"/>
        </w:rPr>
        <w:t xml:space="preserve">Plant flow: </w:t>
      </w:r>
      <w:r>
        <w:rPr>
          <w:b/>
          <w:bCs/>
          <w:sz w:val="22"/>
          <w:szCs w:val="22"/>
        </w:rPr>
        <w:t xml:space="preserve">3.5 MGD</w:t>
      </w:r>
      <w:r>
        <w:rPr>
          <w:sz w:val="22"/>
          <w:szCs w:val="22"/>
        </w:rPr>
        <w:t xml:space="preserve"> (million gallons per day).</w:t>
      </w:r>
    </w:p>
    <w:p>
      <w:pPr>
        <w:pStyle w:val="ListParagraph"/>
        <w:keepNext/>
        <w:keepLines/>
        <w:numPr>
          <w:ilvl w:val="0"/>
          <w:numId w:val="3"/>
        </w:numPr>
        <w:spacing w:after="60" w:line="276"/>
        <w:ind w:left="720" w:hanging="360"/>
      </w:pPr>
      <w:r>
        <w:rPr>
          <w:sz w:val="22"/>
          <w:szCs w:val="22"/>
        </w:rPr>
        <w:t xml:space="preserve">Influent (raw) BOD: </w:t>
      </w:r>
      <w:r>
        <w:rPr>
          <w:b/>
          <w:bCs/>
          <w:sz w:val="22"/>
          <w:szCs w:val="22"/>
        </w:rPr>
        <w:t xml:space="preserve">220 mg/L</w:t>
      </w:r>
      <w:r>
        <w:rPr>
          <w:sz w:val="22"/>
          <w:szCs w:val="22"/>
        </w:rPr>
        <w:t xml:space="preserve">.</w:t>
      </w:r>
    </w:p>
    <w:p>
      <w:pPr>
        <w:pStyle w:val="ListParagraph"/>
        <w:keepNext/>
        <w:keepLines/>
        <w:numPr>
          <w:ilvl w:val="0"/>
          <w:numId w:val="3"/>
        </w:numPr>
        <w:spacing w:after="60" w:line="276"/>
        <w:ind w:left="720" w:hanging="360"/>
      </w:pPr>
      <w:r>
        <w:rPr>
          <w:sz w:val="22"/>
          <w:szCs w:val="22"/>
        </w:rPr>
        <w:t xml:space="preserve">Final effluent BOD after treatment: </w:t>
      </w:r>
      <w:r>
        <w:rPr>
          <w:b/>
          <w:bCs/>
          <w:sz w:val="22"/>
          <w:szCs w:val="22"/>
        </w:rPr>
        <w:t xml:space="preserve">18 mg/L</w:t>
      </w:r>
      <w:r>
        <w:rPr>
          <w:sz w:val="22"/>
          <w:szCs w:val="22"/>
        </w:rPr>
        <w:t xml:space="preserve">.</w:t>
      </w:r>
    </w:p>
    <w:p>
      <w:pPr>
        <w:pStyle w:val="ListParagraph"/>
        <w:keepNext/>
        <w:keepLines/>
        <w:numPr>
          <w:ilvl w:val="0"/>
          <w:numId w:val="3"/>
        </w:numPr>
        <w:spacing w:after="60" w:line="276"/>
        <w:ind w:left="720" w:hanging="360"/>
      </w:pPr>
      <w:r>
        <w:rPr>
          <w:sz w:val="22"/>
          <w:szCs w:val="22"/>
        </w:rPr>
        <w:t xml:space="preserve">Removal efficiency = (influent - effluent) / influent x 100.</w:t>
      </w:r>
    </w:p>
    <w:p>
      <w:pPr>
        <w:pStyle w:val="ListParagraph"/>
        <w:keepLines/>
        <w:numPr>
          <w:ilvl w:val="0"/>
          <w:numId w:val="3"/>
        </w:numPr>
        <w:spacing w:after="60" w:line="276"/>
        <w:ind w:left="720" w:hanging="360"/>
      </w:pPr>
      <w:r>
        <w:rPr>
          <w:sz w:val="22"/>
          <w:szCs w:val="22"/>
        </w:rPr>
        <w:t xml:space="preserve">Pounds formula: load (lbs/day) = concentration (mg/L) x flow (MGD) x 8.34.</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Find the overall BOD removal efficiency, as a percent, from influent to final effluent.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Does the 18 mg/L effluent meet the secondary standard of 30 mg/L? State how much room it has to spare.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influent BOD load in pounds per day using the pounds formula.</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final effluent BOD load in pounds per 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pounds of BOD removed per day (influent load minus effluent load).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primary clarifier alone removes 35 percent of the influent BOD. Find the BOD concentration, in mg/L, leaving the primary clarifier.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secondary process must lower the BOD from the item 6 value down to the final 18 mg/L. Find the removal efficiency the secondary process must reach.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During a storm the flow rises to </w:t>
      </w:r>
      <w:r>
        <w:rPr>
          <w:b/>
          <w:bCs/>
          <w:sz w:val="22"/>
          <w:szCs w:val="22"/>
        </w:rPr>
        <w:t xml:space="preserve">5.0 MGD</w:t>
      </w:r>
      <w:r>
        <w:rPr>
          <w:sz w:val="22"/>
          <w:szCs w:val="22"/>
        </w:rPr>
        <w:t xml:space="preserve"> while the influent BOD drops to </w:t>
      </w:r>
      <w:r>
        <w:rPr>
          <w:b/>
          <w:bCs/>
          <w:sz w:val="22"/>
          <w:szCs w:val="22"/>
        </w:rPr>
        <w:t xml:space="preserve">160 mg/L</w:t>
      </w:r>
      <w:r>
        <w:rPr>
          <w:sz w:val="22"/>
          <w:szCs w:val="22"/>
        </w:rPr>
        <w:t xml:space="preserve">. Find the new influent BOD load in pounds per 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plant's design load limit is </w:t>
      </w:r>
      <w:r>
        <w:rPr>
          <w:b/>
          <w:bCs/>
          <w:sz w:val="22"/>
          <w:szCs w:val="22"/>
        </w:rPr>
        <w:t xml:space="preserve">7,000 lbs/day</w:t>
      </w:r>
      <w:r>
        <w:rPr>
          <w:sz w:val="22"/>
          <w:szCs w:val="22"/>
        </w:rPr>
        <w:t xml:space="preserve"> of BOD. Using item 8, how many pounds of headroom remain below the limit?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Write and solve an equation for the maximum effluent BOD load, in pounds per day, that still meets the 30 mg/L standard at the storm flow of 5.0 MGD.</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Netherford Wastewater Plant: BOD Removal and Loading Problem Set</w:t>
      </w:r>
    </w:p>
    <w:p>
      <w:pPr>
        <w:keepNext/>
        <w:spacing w:after="160"/>
      </w:pPr>
      <w:r>
        <w:rPr>
          <w:color w:val="5B6B70"/>
          <w:sz w:val="20"/>
          <w:szCs w:val="20"/>
        </w:rPr>
        <w:t xml:space="preserve">Math problem set · Grade 9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91.8 percent. (220 - 18) / 220 x 100 = 202 / 220 x 100 = 91.8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Yes, by 12 mg/L. The effluent is 18 mg/L, which is below the 30 mg/L limit, leaving 30 - 18 = 12 mg/L of room.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6,421.8 lbs/day. Load = 220 mg/L x 3.5 MGD x 8.34 = 770 x 8.34 = 6,421.8 pounds per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525.4 lbs/day. Load = 18 mg/L x 3.5 MGD x 8.34 = 63 x 8.34 = 525.4 pounds per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5,896.4 lbs/day. Removed load = 6,421.8 - 525.4 = 5,896.4 pounds per day. (Checking with the removed concentration: 202 mg/L x 3.5 x 8.34 = 5,896.4.)</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143 mg/L. The clarifier removes 35 percent, leaving 65 percent: 220 x 0.65 = 143 mg/L.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87.4 percent. (143 - 18) / 143 x 100 = 125 / 143 x 100 = 87.4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6,672 lbs/day. Load = 160 mg/L x 5.0 MGD x 8.34 = 800 x 8.34 = 6,672 pounds per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328 lbs/day. Headroom = 7,000 - 6,672 = 328 pounds per day below the design limit.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1,251 lbs/day. Set load = 30 mg/L x 5.0 MGD x 8.34 = 150 x 8.34 = 1,251 pounds per day as the maximum effluent load allowed at that flow.</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Netherford Wastewater Plant: BOD Removal and Loading Problem Set</dc:title>
  <dc:subject>Math problem set · Grade 9 · Math</dc:subject>
  <dc:creator>Water for Schools</dc:creator>
  <cp:keywords>Math problem set, Grade 9, Math</cp:keywords>
  <dc:description>A grade 9 problem set applying removal efficiency and the pounds formula to BOD at a fictional wastewater plant, checked against the 30 mg/L secondary standard.</dc:description>
  <cp:lastModifiedBy>Water for Schools</cp:lastModifiedBy>
  <cp:revision>1</cp:revision>
  <dcterms:created xsi:type="dcterms:W3CDTF">2026-10-19T16:29:16.462Z</dcterms:created>
  <dcterms:modified xsi:type="dcterms:W3CDTF">2026-10-19T16:29:16.462Z</dcterms:modified>
</cp:coreProperties>
</file>

<file path=docProps/custom.xml><?xml version="1.0" encoding="utf-8"?>
<Properties xmlns="http://schemas.openxmlformats.org/officeDocument/2006/custom-properties" xmlns:vt="http://schemas.openxmlformats.org/officeDocument/2006/docPropsVTypes"/>
</file>