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Water Mains Break: Renewing Calderwood's Aging Pipes</w:t>
      </w:r>
    </w:p>
    <w:p>
      <w:pPr>
        <w:keepNext/>
        <w:spacing w:after="160"/>
      </w:pPr>
      <w:r>
        <w:rPr>
          <w:color w:val="5B6B70"/>
          <w:sz w:val="20"/>
          <w:szCs w:val="20"/>
        </w:rPr>
        <w:t xml:space="preserve">Reading passage · Grade 11 · Science</w:t>
      </w:r>
    </w:p>
    <w:p>
      <w:pPr>
        <w:spacing w:after="100" w:line="264"/>
      </w:pPr>
      <w:r>
        <w:rPr>
          <w:i/>
          <w:iCs/>
          <w:color w:val="12333F"/>
          <w:sz w:val="22"/>
          <w:szCs w:val="22"/>
        </w:rPr>
        <w:t xml:space="preserve">A grade 11 informational passage on why buried water mains fail and how a fictional utility uses leak detection and asset management to renew them.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main reasons buried water mains deteriorate and fail.</w:t>
      </w:r>
    </w:p>
    <w:p>
      <w:pPr>
        <w:pStyle w:val="ListParagraph"/>
        <w:keepLines/>
        <w:numPr>
          <w:ilvl w:val="0"/>
          <w:numId w:val="2"/>
        </w:numPr>
        <w:spacing w:after="60" w:line="264"/>
        <w:ind w:left="720" w:hanging="360"/>
      </w:pPr>
      <w:r>
        <w:rPr>
          <w:sz w:val="22"/>
          <w:szCs w:val="22"/>
        </w:rPr>
        <w:t xml:space="preserve">Students will explain how leak detection and asset management guide pipe-renewal decisions.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Question 4 asks students to combine the passage's prose with the quantitative By the Numbers figures to explain where investment is most needed, the integration of text and data this standard requires.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Questions 5 and 6 evaluate leak detection and asset-managed pipe renewal as engineered solutions that reduce the loss of treated water, the solution evaluation this standard names.</w:t>
      </w:r>
    </w:p>
    <w:p>
      <w:pPr>
        <w:pStyle w:val="Heading2"/>
        <w:keepNext/>
        <w:keepLines/>
      </w:pPr>
      <w:r>
        <w:rPr>
          <w:sz w:val="28"/>
          <w:szCs w:val="28"/>
        </w:rPr>
        <w:t xml:space="preserve">Vocabulary</w:t>
      </w:r>
    </w:p>
    <w:p>
      <w:pPr>
        <w:keepNext/>
        <w:spacing w:after="80" w:line="264"/>
      </w:pPr>
      <w:r>
        <w:rPr>
          <w:b/>
          <w:bCs/>
          <w:sz w:val="22"/>
          <w:szCs w:val="22"/>
        </w:rPr>
        <w:t xml:space="preserve">Water hammer</w:t>
      </w:r>
      <w:r>
        <w:rPr>
          <w:sz w:val="22"/>
          <w:szCs w:val="22"/>
        </w:rPr>
        <w:t xml:space="preserve">: Water hammer is the loud bang in pipes when moving water is stopped too suddenly, like slamming a door. The shock can be strong enough to crack pipes.</w:t>
      </w:r>
    </w:p>
    <w:p>
      <w:pPr>
        <w:keepNext/>
        <w:spacing w:after="80" w:line="264"/>
      </w:pPr>
      <w:r>
        <w:rPr>
          <w:b/>
          <w:bCs/>
          <w:sz w:val="22"/>
          <w:szCs w:val="22"/>
        </w:rPr>
        <w:t xml:space="preserve">Asset management</w:t>
      </w:r>
      <w:r>
        <w:rPr>
          <w:sz w:val="22"/>
          <w:szCs w:val="22"/>
        </w:rPr>
        <w:t xml:space="preserve">: The practice of keeping track of everything a utility owns, like pipes and pumps, and planning the smartest times to fix or replace each one. It helps spend repair money wisely.</w:t>
      </w:r>
    </w:p>
    <w:p>
      <w:pPr>
        <w:keepNext/>
        <w:spacing w:after="80" w:line="264"/>
      </w:pPr>
      <w:r>
        <w:rPr>
          <w:b/>
          <w:bCs/>
          <w:sz w:val="22"/>
          <w:szCs w:val="22"/>
        </w:rPr>
        <w:t xml:space="preserve">Non-revenue water</w:t>
      </w:r>
      <w:r>
        <w:rPr>
          <w:sz w:val="22"/>
          <w:szCs w:val="22"/>
        </w:rPr>
        <w:t xml:space="preserve">: Water that a utility treats and pumps but never gets paid for. Most of it escapes through leaks in old pipes, and some is lost to broken meters or theft.</w:t>
      </w:r>
    </w:p>
    <w:p>
      <w:pPr>
        <w:spacing w:after="100" w:line="264"/>
      </w:pPr>
      <w:r>
        <w:rPr>
          <w:b/>
          <w:bCs/>
          <w:sz w:val="22"/>
          <w:szCs w:val="22"/>
        </w:rPr>
        <w:t xml:space="preserve">Also: </w:t>
      </w:r>
      <w:r>
        <w:rPr>
          <w:sz w:val="22"/>
          <w:szCs w:val="22"/>
        </w:rPr>
        <w:t xml:space="preserve">distribution main, corrosion, acoustic leak detection</w:t>
      </w:r>
    </w:p>
    <w:p>
      <w:pPr>
        <w:pStyle w:val="Heading2"/>
        <w:keepNext/>
        <w:keepLines/>
      </w:pPr>
      <w:r>
        <w:rPr>
          <w:sz w:val="28"/>
          <w:szCs w:val="28"/>
        </w:rPr>
        <w:t xml:space="preserve">Teacher overview</w:t>
      </w:r>
    </w:p>
    <w:p>
      <w:pPr>
        <w:spacing w:after="100" w:line="264"/>
      </w:pPr>
      <w:r>
        <w:rPr>
          <w:sz w:val="22"/>
          <w:szCs w:val="22"/>
        </w:rPr>
        <w:t xml:space="preserve">Most of a water system is invisible, buried under streets, so the public rarely thinks about the pipes until one bursts. This passage explains why water mains fail and how a fictional utility decides which pipes to replace first. It gives students a science-and-engineering reason to care about a topic that is usually treated as a budget line, and it pairs the story with national figures they can reason from.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diagram of a buried main showing corrosion, a crack, and a leak sensor on a hydrant, and let students answer questions 1 and 2 by pointing to and labeling the diagram before writing.</w:t>
      </w:r>
    </w:p>
    <w:p>
      <w:pPr>
        <w:pStyle w:val="Heading3"/>
        <w:keepNext/>
        <w:keepLines/>
      </w:pPr>
      <w:r>
        <w:rPr>
          <w:sz w:val="24"/>
          <w:szCs w:val="24"/>
        </w:rPr>
        <w:t xml:space="preserve">Extension</w:t>
      </w:r>
    </w:p>
    <w:p>
      <w:pPr>
        <w:spacing w:after="100" w:line="264"/>
      </w:pPr>
      <w:r>
        <w:rPr>
          <w:sz w:val="22"/>
          <w:szCs w:val="22"/>
        </w:rPr>
        <w:t xml:space="preserve">Have students write a short paragraph arguing how a utility should explain a rate increase for pipe renewal to residents, using the passage's figures on break frequency and investment need as evidence.</w:t>
      </w:r>
    </w:p>
    <w:p>
      <w:pPr>
        <w:pStyle w:val="Heading3"/>
        <w:keepNext/>
        <w:keepLines/>
      </w:pPr>
      <w:r>
        <w:rPr>
          <w:sz w:val="24"/>
          <w:szCs w:val="24"/>
        </w:rPr>
        <w:t xml:space="preserve">ELL supports</w:t>
      </w:r>
    </w:p>
    <w:p>
      <w:pPr>
        <w:spacing w:after="100" w:line="264"/>
      </w:pPr>
      <w:r>
        <w:rPr>
          <w:sz w:val="22"/>
          <w:szCs w:val="22"/>
        </w:rPr>
        <w:t xml:space="preserve">Pre-teach "main," "corrosion," "water hammer," "leak detection," and "asset management" with simple visuals and short definitions. Allow the literal questions (1, 2, and 3) to be answered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Why Water Mains Break: Renewing Calderwood's Aging Pipes</w:t>
      </w:r>
    </w:p>
    <w:p>
      <w:pPr>
        <w:keepNext/>
        <w:spacing w:after="160"/>
      </w:pPr>
      <w:r>
        <w:rPr>
          <w:color w:val="5B6B70"/>
          <w:sz w:val="20"/>
          <w:szCs w:val="20"/>
        </w:rPr>
        <w:t xml:space="preserve">Grade 11 · Science</w:t>
      </w:r>
    </w:p>
    <w:p>
      <w:pPr>
        <w:pStyle w:val="Heading2"/>
        <w:keepNext/>
        <w:keepLines/>
      </w:pPr>
      <w:r>
        <w:rPr>
          <w:sz w:val="28"/>
          <w:szCs w:val="28"/>
        </w:rPr>
        <w:t xml:space="preserve">Passage</w:t>
      </w:r>
    </w:p>
    <w:p>
      <w:pPr>
        <w:spacing w:after="120" w:line="276"/>
      </w:pPr>
      <w:r>
        <w:rPr>
          <w:sz w:val="22"/>
          <w:szCs w:val="22"/>
        </w:rPr>
        <w:t xml:space="preserve">Turn on a tap, and the water arrives through a distribution main, a buried pipe that may be older than the houses around it. Calderwood Water Utility is a fictional city system, but its problem is a common one. Much of its network was laid generations ago, and those pipes are now nearing the end of their working lives. The utility's engineers spend much of their time on a question that has no easy answer: which pipe should we fix before it fails?</w:t>
      </w:r>
    </w:p>
    <w:p>
      <w:pPr>
        <w:spacing w:after="120" w:line="276"/>
      </w:pPr>
      <w:r>
        <w:rPr>
          <w:sz w:val="22"/>
          <w:szCs w:val="22"/>
        </w:rPr>
        <w:t xml:space="preserve">Pipes fail for several reasons, and most of them build up slowly. Metal pipes corrode, meaning they slowly react with water and soil and lose strength until a weak spot gives way. The ground itself moves. Soil swells when it is wet and shrinks when it dries, and in cold climates the freeze-and-thaw of winter pushes and pulls on the pipe. Pressure adds another strain. When a large valve or pump shuts quickly, the moving water slams to a stop and sends a shock wave through the pipe, a surge that engineers call water hammer. Add decades of ordinary age, and a small flaw can grow into a break.</w:t>
      </w:r>
    </w:p>
    <w:p>
      <w:pPr>
        <w:spacing w:after="120" w:line="276"/>
      </w:pPr>
      <w:r>
        <w:rPr>
          <w:sz w:val="22"/>
          <w:szCs w:val="22"/>
        </w:rPr>
        <w:t xml:space="preserve">Across the country, these failures add up. Estimates suggest a water main breaks somewhere in the United States roughly every two minutes. Each break spills treated water that a plant already spent energy and chemicals to clean, and it can drop the pressure in nearby pipes. Utilities try to keep pressure in a normal range of about 40 to 80 psi, and most rules require that it never fall below about 20 psi. That floor matters for safety, because if the pressure inside a pipe drops too low, dirty groundwater can be pushed in through cracks, a problem called intrusion. Pressure that is too high, on the other hand, stresses every joint and speeds the next break.</w:t>
      </w:r>
    </w:p>
    <w:p>
      <w:pPr>
        <w:spacing w:after="120" w:line="276"/>
      </w:pPr>
      <w:r>
        <w:rPr>
          <w:sz w:val="22"/>
          <w:szCs w:val="22"/>
        </w:rPr>
        <w:t xml:space="preserve">Calderwood cannot dig up and replace every old pipe at once. The cost would be enormous, and the streets would be torn up for years. Instead, the utility practices asset management, a planning approach that treats the pipe network as a set of assets to be tracked, scored, and renewed on a schedule. Engineers record each pipe's age, material, break history, and the consequences if it were to fail. A pipe under a hospital route with a history of breaks ranks higher than a quiet pipe that has never leaked. The goal is to fix the right pipe first, before it becomes an emergency, rather than simply reacting to the last break.</w:t>
      </w:r>
    </w:p>
    <w:p>
      <w:pPr>
        <w:spacing w:after="120" w:line="276"/>
      </w:pPr>
      <w:r>
        <w:rPr>
          <w:sz w:val="22"/>
          <w:szCs w:val="22"/>
        </w:rPr>
        <w:t xml:space="preserve">To find trouble early, crews use acoustic leak detection. A small leak underground makes a faint hissing sound that travels along the pipe. Sensitive microphones placed on hydrants and valves can pick up that sound and help crews locate a leak within a few feet, often before any water reaches the surface. Catching leaks early cuts down on non-revenue water, the treated water a utility produces but never bills because it escaped from the system first.</w:t>
      </w:r>
    </w:p>
    <w:p>
      <w:pPr>
        <w:spacing w:after="120" w:line="276"/>
      </w:pPr>
      <w:r>
        <w:rPr>
          <w:sz w:val="22"/>
          <w:szCs w:val="22"/>
        </w:rPr>
        <w:t xml:space="preserve">The scale of the national need is large. A federal assessment estimates that about $625 billion in drinking-water investment is needed over twenty years, and roughly two-thirds of that is for distribution pipes rather than treatment plants. That balance runs against a common assumption that the treatment plant is where most spending goes. In fact the miles of buried pipe, largely hidden and easy to ignore, are where most of the money must go. National report cards reflect the strain. In 2025 the American Society of Civil Engineers graded the country's drinking water a C- and its wastewater a D+.</w:t>
      </w:r>
    </w:p>
    <w:p>
      <w:pPr>
        <w:spacing w:after="120" w:line="276"/>
      </w:pPr>
      <w:r>
        <w:rPr>
          <w:sz w:val="22"/>
          <w:szCs w:val="22"/>
        </w:rPr>
        <w:t xml:space="preserve">For a utility like Calderwood, the lesson is that renewal is steady, ongoing work rather than a single project. Every year the utility replaces a share of its oldest and riskiest pipe, listens for leaks, and updates its rankings. Done well, this quiet routine keeps clean water flowing and keeps the next break from becoming the day the neighborhood has no water at all.</w:t>
      </w:r>
    </w:p>
    <w:p>
      <w:pPr>
        <w:keepNext/>
        <w:keepLines/>
        <w:spacing w:after="120" w:line="276"/>
      </w:pPr>
      <w:r>
        <w:rPr>
          <w:b/>
          <w:bCs/>
          <w:sz w:val="22"/>
          <w:szCs w:val="22"/>
        </w:rPr>
        <w:t xml:space="preserve">By the numbers (United States):</w:t>
      </w:r>
    </w:p>
    <w:p>
      <w:pPr>
        <w:pStyle w:val="ListParagraph"/>
        <w:keepNext/>
        <w:keepLines/>
        <w:numPr>
          <w:ilvl w:val="0"/>
          <w:numId w:val="3"/>
        </w:numPr>
        <w:spacing w:after="60" w:line="276"/>
        <w:ind w:left="720" w:hanging="360"/>
      </w:pPr>
      <w:r>
        <w:rPr>
          <w:sz w:val="22"/>
          <w:szCs w:val="22"/>
        </w:rPr>
        <w:t xml:space="preserve">A water main breaks roughly every two minutes.</w:t>
      </w:r>
    </w:p>
    <w:p>
      <w:pPr>
        <w:pStyle w:val="ListParagraph"/>
        <w:keepNext/>
        <w:keepLines/>
        <w:numPr>
          <w:ilvl w:val="0"/>
          <w:numId w:val="3"/>
        </w:numPr>
        <w:spacing w:after="60" w:line="276"/>
        <w:ind w:left="720" w:hanging="360"/>
      </w:pPr>
      <w:r>
        <w:rPr>
          <w:sz w:val="22"/>
          <w:szCs w:val="22"/>
        </w:rPr>
        <w:t xml:space="preserve">About $625 billion in drinking-water investment is needed over twenty years.</w:t>
      </w:r>
    </w:p>
    <w:p>
      <w:pPr>
        <w:pStyle w:val="ListParagraph"/>
        <w:keepNext/>
        <w:keepLines/>
        <w:numPr>
          <w:ilvl w:val="0"/>
          <w:numId w:val="3"/>
        </w:numPr>
        <w:spacing w:after="60" w:line="276"/>
        <w:ind w:left="720" w:hanging="360"/>
      </w:pPr>
      <w:r>
        <w:rPr>
          <w:sz w:val="22"/>
          <w:szCs w:val="22"/>
        </w:rPr>
        <w:t xml:space="preserve">Roughly two-thirds of that need is for distribution pipes.</w:t>
      </w:r>
    </w:p>
    <w:p>
      <w:pPr>
        <w:pStyle w:val="ListParagraph"/>
        <w:keepLines/>
        <w:numPr>
          <w:ilvl w:val="0"/>
          <w:numId w:val="3"/>
        </w:numPr>
        <w:spacing w:after="60" w:line="276"/>
        <w:ind w:left="720" w:hanging="360"/>
      </w:pPr>
      <w:r>
        <w:rPr>
          <w:sz w:val="22"/>
          <w:szCs w:val="22"/>
        </w:rPr>
        <w:t xml:space="preserve">ASCE 2025 grades: drinking water C-, wastewater D+.</w:t>
      </w:r>
    </w:p>
    <w:p>
      <w:pPr>
        <w:spacing w:after="40" w:before="0" w:line="120" w:lineRule="exact"/>
      </w:pPr>
    </w:p>
    <w:p>
      <w:pPr>
        <w:pStyle w:val="Heading2"/>
        <w:keepNext/>
        <w:keepLines/>
      </w:pPr>
      <w:r>
        <w:rPr>
          <w:sz w:val="28"/>
          <w:szCs w:val="28"/>
        </w:rPr>
        <w:t xml:space="preserve">Questions</w:t>
      </w:r>
    </w:p>
    <w:p>
      <w:pPr>
        <w:pStyle w:val="ListParagraph"/>
        <w:keepNext/>
        <w:keepLines/>
        <w:numPr>
          <w:ilvl w:val="0"/>
          <w:numId w:val="4"/>
        </w:numPr>
        <w:spacing w:after="100" w:line="276"/>
        <w:ind w:left="720" w:hanging="360"/>
      </w:pPr>
      <w:r>
        <w:rPr>
          <w:sz w:val="22"/>
          <w:szCs w:val="22"/>
        </w:rPr>
        <w:t xml:space="preserve">According to the passage, what grade did the 2025 ASCE report give United States drinking water, and what grade did it give wastewater?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passage lists several reasons water mains break. Name three of them.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Why does the passage say Calderwood cannot simply dig up and replace every old pipe at once?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Using the "By the numbers" figures together with the passage, explain why distribution pipes, rather than treatment plants, are where most of the investment need lies.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passage says utilities keep pressure between about 40 and 80 psi and never below about 20 psi. Explain how staying in that range protects water quality.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how acoustic leak detection and asset management let a utility "fix the right pipe first" instead of waiting for breaks.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Why Water Mains Break: Renewing Calderwood's Aging Pipes</w:t>
      </w:r>
    </w:p>
    <w:p>
      <w:pPr>
        <w:keepNext/>
        <w:spacing w:after="160"/>
      </w:pPr>
      <w:r>
        <w:rPr>
          <w:color w:val="5B6B70"/>
          <w:sz w:val="20"/>
          <w:szCs w:val="20"/>
        </w:rPr>
        <w:t xml:space="preserve">Reading passage · Grade 11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 C- for drinking water and a D+ for wastewater. The passage states the American Society of Civil Engineers gave these 2025 grades, and the By the Numbers list repeats them.</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Any three of: corrosion of metal pipes, ground movement from wet-and-dry or freeze-and-thaw soil, pressure surges known as water hammer, and ordinary old age. The passage names each as a cause of failure.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Because replacing everything at once would cost an enormous amount and would tear up the streets for years. The passage gives both the cost and the disruption as reasons the utility must prioritize instead.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By the Numbers figures show roughly two-thirds of the $625 billion need is for distribution pipes, and the passage explains that the miles of buried pipe, not the plant, are where most of the money must go. Combining the figure with the passage shows the pipes dominate the need even though people picture the plant as the heart of the system.</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Keeping pressure high enough (not below about 20 psi) stops dirty groundwater from being pushed into the pipe through cracks, an intrusion that would contaminate the water. Keeping it from going too high (above about 80 psi) avoids stressing joints and causing more breaks, so the 40 to 80 psi range protects both safety and the pipe.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Acoustic leak detection finds small leaks early by their sound, before a break reaches the surface, and asset management ranks pipes by age, material, break history, and consequences of failure. Together they let the utility repair the highest-risk pipe before it fails, rather than only reacting after a break happens.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Water Mains Break: Renewing Calderwood's Aging Pipes</dc:title>
  <dc:subject>Reading passage · Grade 11 · Science</dc:subject>
  <dc:creator>Water for Schools</dc:creator>
  <cp:keywords>Reading passage, Grade 11, Science</cp:keywords>
  <dc:description>A grade 11 informational passage on why buried water mains fail and how a fictional utility uses leak detection and asset management to renew them.</dc:description>
  <cp:lastModifiedBy>Water for Schools</cp:lastModifiedBy>
  <cp:revision>1</cp:revision>
  <dcterms:created xsi:type="dcterms:W3CDTF">2026-10-19T16:29:17.893Z</dcterms:created>
  <dcterms:modified xsi:type="dcterms:W3CDTF">2026-10-19T16:29:17.893Z</dcterms:modified>
</cp:coreProperties>
</file>

<file path=docProps/custom.xml><?xml version="1.0" encoding="utf-8"?>
<Properties xmlns="http://schemas.openxmlformats.org/officeDocument/2006/custom-properties" xmlns:vt="http://schemas.openxmlformats.org/officeDocument/2006/docPropsVTypes"/>
</file>