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Chlorine or UV at Thistlewood: A Water Disinfection Debate Kit</w:t>
      </w:r>
    </w:p>
    <w:p>
      <w:pPr>
        <w:keepNext/>
        <w:spacing w:after="160"/>
      </w:pPr>
      <w:r>
        <w:rPr>
          <w:color w:val="5B6B70"/>
          <w:sz w:val="20"/>
          <w:szCs w:val="20"/>
        </w:rPr>
        <w:t xml:space="preserve">Debate kit · Grade 11 · Science</w:t>
      </w:r>
    </w:p>
    <w:p>
      <w:pPr>
        <w:spacing w:after="100" w:line="264"/>
      </w:pPr>
      <w:r>
        <w:rPr>
          <w:i/>
          <w:iCs/>
          <w:color w:val="12333F"/>
          <w:sz w:val="22"/>
          <w:szCs w:val="22"/>
        </w:rPr>
        <w:t xml:space="preserve">A grade 11 debate kit on whether a fictional utility should replace chlorine with UV disinfection, weighing residual protection against chemical byproducts and handling.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water-disinfection technology resolution.</w:t>
      </w:r>
    </w:p>
    <w:p>
      <w:pPr>
        <w:pStyle w:val="ListParagraph"/>
        <w:keepNext/>
        <w:keepLines/>
        <w:numPr>
          <w:ilvl w:val="0"/>
          <w:numId w:val="2"/>
        </w:numPr>
        <w:spacing w:after="60" w:line="264"/>
        <w:ind w:left="720" w:hanging="360"/>
      </w:pPr>
      <w:r>
        <w:rPr>
          <w:sz w:val="22"/>
          <w:szCs w:val="22"/>
        </w:rPr>
        <w:t xml:space="preserve">Students will explain the chemistry trade-off between residual protection and disinfection byproducts.</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Both Evidence File cases weigh the same competing disinfection solutions against prioritized criteria of pathogen inactivation, lasting residual protection through the distribution system, byproduct formation, and operator chemical-handling safety, the trade-off evaluation this standard requires.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discipline-specific rebuttal arguments defending either chlorine or ultraviolet disinfection using named evidence from the Evidence File, the focused argument-writing this standard requires of Thistlewood's disinfection resolution.</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Pathogen</w:t>
      </w:r>
      <w:r>
        <w:rPr>
          <w:sz w:val="22"/>
          <w:szCs w:val="22"/>
        </w:rPr>
        <w:t xml:space="preserve">: A pathogen is a germ, such as a bacterium, virus, or parasite, that can make people sick. Keeping pathogens out of drinking water is the most important job of water treatment.</w:t>
      </w:r>
    </w:p>
    <w:p>
      <w:pPr>
        <w:spacing w:after="100" w:line="264"/>
      </w:pPr>
      <w:r>
        <w:rPr>
          <w:b/>
          <w:bCs/>
          <w:sz w:val="22"/>
          <w:szCs w:val="22"/>
        </w:rPr>
        <w:t xml:space="preserve">Also: </w:t>
      </w:r>
      <w:r>
        <w:rPr>
          <w:sz w:val="22"/>
          <w:szCs w:val="22"/>
        </w:rPr>
        <w:t xml:space="preserve">residual, byproduct, ultraviolet</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split across two sessions, with the first session used for evidence review and case preparation and the second for the debate itself. Students argue for or against the Thistlewood Water Authority (a fictional utility created for this debate) replacing its chlorine disinfection system with ultraviolet (UV) disinfection, a resolution with real chemistry and engineering tension between two disinfection technologies that solve different parts of the same problem.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its single strongest point, and give sentence starters for rebuttals ("Our opponents claim ___, but the evidence in the file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reason, using only the Evidence File provided and not outside sources, about what a "second treatment step" combining UV with a small residual dose might actually look like in practice, and to incorporate that reasoning into a stronger rebuttal for either side.</w:t>
      </w:r>
    </w:p>
    <w:p>
      <w:pPr>
        <w:pStyle w:val="Heading3"/>
        <w:keepNext/>
        <w:keepLines/>
      </w:pPr>
      <w:r>
        <w:rPr>
          <w:sz w:val="24"/>
          <w:szCs w:val="24"/>
        </w:rPr>
        <w:t xml:space="preserve">ELL supports</w:t>
      </w:r>
    </w:p>
    <w:p>
      <w:pPr>
        <w:spacing w:after="100" w:line="264"/>
      </w:pPr>
      <w:r>
        <w:rPr>
          <w:sz w:val="22"/>
          <w:szCs w:val="22"/>
        </w:rPr>
        <w:t xml:space="preserve">Pre-teach "disinfection," "residual," and "byproduct" with simple definitions and a labeled diagram showing water leaving a treatment plant and traveling through pipes to a house, with chlorine's residual shown as protection along the way that UV alone does not provide.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Chlorine or UV at Thistlewood: A Water Disinfection Debate Kit</w:t>
      </w:r>
    </w:p>
    <w:p>
      <w:pPr>
        <w:keepNext/>
        <w:spacing w:after="160"/>
      </w:pPr>
      <w:r>
        <w:rPr>
          <w:color w:val="5B6B70"/>
          <w:sz w:val="20"/>
          <w:szCs w:val="20"/>
        </w:rPr>
        <w:t xml:space="preserve">Grade 11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Thistlewood Water Authority should replace its chlorine disinfection system with ultraviolet (UV) disinfection."</w:t>
      </w:r>
    </w:p>
    <w:p>
      <w:pPr>
        <w:spacing w:after="120" w:line="276"/>
      </w:pPr>
      <w:r>
        <w:rPr>
          <w:b/>
          <w:bCs/>
          <w:sz w:val="22"/>
          <w:szCs w:val="22"/>
        </w:rPr>
        <w:t xml:space="preserve">Background:</w:t>
      </w:r>
      <w:r>
        <w:rPr>
          <w:sz w:val="22"/>
          <w:szCs w:val="22"/>
        </w:rPr>
        <w:t xml:space="preserve"> Thistlewood draws its supply from a river, so it is regulated as a surface-water system. Chlorine has disinfected drinking water in the United States for more than a century. It kills pathogens at the treatment plant. It also leaves behind a lasting residual that keeps protecting water as it travels through miles of pipe to reach a customer's tap. The maximum residual disinfectant level for chlorine is 4.0 mg/L. Systems typically maintain a working residual of 0.2 to 2.0 mg/L in distribution. Chlorine has two drawbacks. It can react with organic material in water to form disinfection byproducts, and plant staff must handle a hazardous chemical safely every day. UV disinfection works differently. It inactivates pathogens, including some that resist chlorine at practical doses, by damaging their genetic material with ultraviolet light. It adds no chemical to the water and forms no disinfection byproducts. UV's drawback is that it leaves no lasting residual. Once treated water leaves the UV reactor, it has no ongoing protection against contamination or bacterial regrowth for the rest of its trip through the pipes.</w:t>
      </w:r>
    </w:p>
    <w:p>
      <w:pPr>
        <w:pStyle w:val="Heading2"/>
        <w:keepNext/>
        <w:keepLines/>
      </w:pPr>
      <w:r>
        <w:rPr>
          <w:sz w:val="28"/>
          <w:szCs w:val="28"/>
        </w:rPr>
        <w:t xml:space="preserve">Evidence File</w:t>
      </w:r>
    </w:p>
    <w:p>
      <w:pPr>
        <w:keepNext/>
        <w:keepLines/>
        <w:spacing w:after="120" w:line="276"/>
      </w:pPr>
      <w:r>
        <w:rPr>
          <w:b/>
          <w:bCs/>
          <w:sz w:val="22"/>
          <w:szCs w:val="22"/>
        </w:rPr>
        <w:t xml:space="preserve">Case for switching to UV:</w:t>
      </w:r>
    </w:p>
    <w:p>
      <w:pPr>
        <w:pStyle w:val="ListParagraph"/>
        <w:keepLines/>
        <w:numPr>
          <w:ilvl w:val="0"/>
          <w:numId w:val="3"/>
        </w:numPr>
        <w:spacing w:after="60" w:line="276"/>
        <w:ind w:left="720" w:hanging="360"/>
      </w:pPr>
      <w:r>
        <w:rPr>
          <w:sz w:val="22"/>
          <w:szCs w:val="22"/>
        </w:rPr>
        <w:t xml:space="preserve">UV light is highly effective against pathogens such as Cryptosporidium and Giardia. Chlorine inactivates Giardia only with long contact times at the plant, and it cannot practically inactivate Cryptosporidium at the doses used in drinking water. (General water-treatment engineering principle.)</w:t>
      </w:r>
    </w:p>
    <w:p>
      <w:pPr>
        <w:pStyle w:val="ListParagraph"/>
        <w:keepLines/>
        <w:numPr>
          <w:ilvl w:val="0"/>
          <w:numId w:val="3"/>
        </w:numPr>
        <w:spacing w:after="60" w:line="276"/>
        <w:ind w:left="720" w:hanging="360"/>
      </w:pPr>
      <w:r>
        <w:rPr>
          <w:sz w:val="22"/>
          <w:szCs w:val="22"/>
        </w:rPr>
        <w:t xml:space="preserve">UV disinfection adds no chemical to the water and forms no disinfection byproducts. This avoids a trade-off built into chlorine use: operators must keep the residual below the 4.0 mg/L maximum residual disinfectant level while holding a typical operating residual of 0.2 to 2.0 mg/L, and they must monitor and manage that balance every day. (Source: EPA Stage 1 Disinfectants and Disinfection Byproducts Rule.)</w:t>
      </w:r>
    </w:p>
    <w:p>
      <w:pPr>
        <w:pStyle w:val="ListParagraph"/>
        <w:keepLines/>
        <w:numPr>
          <w:ilvl w:val="0"/>
          <w:numId w:val="3"/>
        </w:numPr>
        <w:spacing w:after="60" w:line="276"/>
        <w:ind w:left="720" w:hanging="360"/>
      </w:pPr>
      <w:r>
        <w:rPr>
          <w:sz w:val="22"/>
          <w:szCs w:val="22"/>
        </w:rPr>
        <w:t xml:space="preserve">A fictional engineering memo written for this debate estimates that switching to UV would sharply cut Thistlewood's annual chemical-handling incidents. The plant would no longer need to store and handle bulk chlorine gas or hypochlorite in the same volume. (Illustrative estimate created for this debate, not a documented figure.)</w:t>
      </w:r>
    </w:p>
    <w:p>
      <w:pPr>
        <w:spacing w:after="40" w:before="0" w:line="120" w:lineRule="exact"/>
      </w:pPr>
    </w:p>
    <w:p>
      <w:pPr>
        <w:keepNext/>
        <w:keepLines/>
        <w:spacing w:after="120" w:line="276"/>
      </w:pPr>
      <w:r>
        <w:rPr>
          <w:b/>
          <w:bCs/>
          <w:sz w:val="22"/>
          <w:szCs w:val="22"/>
        </w:rPr>
        <w:t xml:space="preserve">Case for keeping chlorine:</w:t>
      </w:r>
    </w:p>
    <w:p>
      <w:pPr>
        <w:pStyle w:val="ListParagraph"/>
        <w:keepLines/>
        <w:numPr>
          <w:ilvl w:val="0"/>
          <w:numId w:val="4"/>
        </w:numPr>
        <w:spacing w:after="60" w:line="276"/>
        <w:ind w:left="720" w:hanging="360"/>
      </w:pPr>
      <w:r>
        <w:rPr>
          <w:sz w:val="22"/>
          <w:szCs w:val="22"/>
        </w:rPr>
        <w:t xml:space="preserve">Chlorine provides a lasting disinfectant residual that keeps protecting water as it moves through miles of pipe, guarding against contamination that enters after treatment. UV disinfection stops protecting the water the instant it leaves the UV reactor. (General water-treatment engineering principle.)</w:t>
      </w:r>
    </w:p>
    <w:p>
      <w:pPr>
        <w:pStyle w:val="ListParagraph"/>
        <w:keepLines/>
        <w:numPr>
          <w:ilvl w:val="0"/>
          <w:numId w:val="4"/>
        </w:numPr>
        <w:spacing w:after="60" w:line="276"/>
        <w:ind w:left="720" w:hanging="360"/>
      </w:pPr>
      <w:r>
        <w:rPr>
          <w:sz w:val="22"/>
          <w:szCs w:val="22"/>
        </w:rPr>
        <w:t xml:space="preserve">Federal rules require surface-water systems to keep a detectable disinfectant residual throughout the distribution system, so even with UV installed the utility would still need to add a small chlorine residual afterward. UV would not eliminate the chlorine system; it would add a second treatment step on top of it. (Source: EPA Surface Water Treatment Rules.)</w:t>
      </w:r>
    </w:p>
    <w:p>
      <w:pPr>
        <w:pStyle w:val="ListParagraph"/>
        <w:keepLines/>
        <w:numPr>
          <w:ilvl w:val="0"/>
          <w:numId w:val="4"/>
        </w:numPr>
        <w:spacing w:after="60" w:line="276"/>
        <w:ind w:left="720" w:hanging="360"/>
      </w:pPr>
      <w:r>
        <w:rPr>
          <w:sz w:val="22"/>
          <w:szCs w:val="22"/>
        </w:rPr>
        <w:t xml:space="preserve">Thistlewood's current chlorine system already meets the federal maximum residual disinfectant level of 4.0 mg/L with room to spare. It operates in the typical 0.2 to 2.0 mg/L range utilities maintain in distribution, so the existing system has no compliance problem that switching technology would solve. (Source: EPA Stage 1 Disinfectants and Disinfection Byproducts Rule.)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Chlorine or UV at Thistlewood: A Water Disinfection Debate Kit</w:t>
      </w:r>
    </w:p>
    <w:p>
      <w:pPr>
        <w:keepNext/>
        <w:spacing w:after="160"/>
      </w:pPr>
      <w:r>
        <w:rPr>
          <w:color w:val="5B6B70"/>
          <w:sz w:val="20"/>
          <w:szCs w:val="20"/>
        </w:rPr>
        <w:t xml:space="preserve">Debate kit · Grade 11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60"/>
        <w:gridCol w:w="2973"/>
        <w:gridCol w:w="3429"/>
        <w:gridCol w:w="341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360"/>
            <w:tcMar>
              <w:top w:type="dxa" w:w="70"/>
              <w:left w:type="dxa" w:w="100"/>
              <w:bottom w:type="dxa" w:w="70"/>
              <w:right w:type="dxa" w:w="100"/>
            </w:tcMar>
            <w:vAlign w:val="top"/>
          </w:tcPr>
          <w:p>
            <w:pPr>
              <w:keepNext/>
              <w:spacing w:after="0" w:line="252"/>
              <w:jc w:val="left"/>
            </w:pPr>
            <w:r>
              <w:rPr>
                <w:sz w:val="20"/>
                <w:szCs w:val="20"/>
              </w:rPr>
              <w:t xml:space="preserve">Repeats a claim with no cited evidence from the Evidence File</w:t>
            </w:r>
          </w:p>
        </w:tc>
        <w:tc>
          <w:tcPr>
            <w:tcW w:type="dxa" w:w="2973"/>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 to the resolution</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41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360"/>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973"/>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41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360"/>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973"/>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429"/>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41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Chlorine or UV at Thistlewood: A Water Disinfection Debate Kit</dc:title>
  <dc:subject>Debate kit · Grade 11 · Science</dc:subject>
  <dc:creator>Water for Schools</dc:creator>
  <cp:keywords>Debate kit, Grade 11, Science</cp:keywords>
  <dc:description>A grade 11 debate kit on whether a fictional utility should replace chlorine with UV disinfection, weighing residual protection against chemical byproducts and handling.</dc:description>
  <cp:lastModifiedBy>Water for Schools</cp:lastModifiedBy>
  <cp:revision>1</cp:revision>
  <dcterms:created xsi:type="dcterms:W3CDTF">2026-10-19T16:29:18.463Z</dcterms:created>
  <dcterms:modified xsi:type="dcterms:W3CDTF">2026-10-19T16:29:18.463Z</dcterms:modified>
</cp:coreProperties>
</file>

<file path=docProps/custom.xml><?xml version="1.0" encoding="utf-8"?>
<Properties xmlns="http://schemas.openxmlformats.org/officeDocument/2006/custom-properties" xmlns:vt="http://schemas.openxmlformats.org/officeDocument/2006/docPropsVTypes"/>
</file>