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Brockhurst Plant: Disinfection and Treatment Unit Test</w:t>
      </w:r>
    </w:p>
    <w:p>
      <w:pPr>
        <w:keepNext/>
        <w:spacing w:after="160"/>
      </w:pPr>
      <w:r>
        <w:rPr>
          <w:color w:val="5B6B70"/>
          <w:sz w:val="20"/>
          <w:szCs w:val="20"/>
        </w:rPr>
        <w:t xml:space="preserve">Quiz &amp; test questions · Grade 12 · Science</w:t>
      </w:r>
    </w:p>
    <w:p>
      <w:pPr>
        <w:spacing w:after="100" w:line="264"/>
      </w:pPr>
      <w:r>
        <w:rPr>
          <w:i/>
          <w:iCs/>
          <w:color w:val="12333F"/>
          <w:sz w:val="22"/>
          <w:szCs w:val="22"/>
        </w:rPr>
        <w:t xml:space="preserve">A grade 12 unit test with multiple-choice, short-answer, and computation items on turbidity, chlorine dosing, removal efficiency, and detention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EPA turbidity and chlorine disinfectant limits.</w:t>
      </w:r>
    </w:p>
    <w:p>
      <w:pPr>
        <w:pStyle w:val="ListParagraph"/>
        <w:keepNext/>
        <w:keepLines/>
        <w:numPr>
          <w:ilvl w:val="0"/>
          <w:numId w:val="2"/>
        </w:numPr>
        <w:spacing w:after="60" w:line="264"/>
        <w:ind w:left="720" w:hanging="360"/>
      </w:pPr>
      <w:r>
        <w:rPr>
          <w:sz w:val="22"/>
          <w:szCs w:val="22"/>
        </w:rPr>
        <w:t xml:space="preserve">Students will calculate chlorine feed rate, demand, removal efficiency, and detention time.</w:t>
      </w:r>
    </w:p>
    <w:p>
      <w:pPr>
        <w:pStyle w:val="ListParagraph"/>
        <w:keepLines/>
        <w:numPr>
          <w:ilvl w:val="0"/>
          <w:numId w:val="2"/>
        </w:numPr>
        <w:spacing w:after="60" w:line="264"/>
        <w:ind w:left="720" w:hanging="360"/>
      </w:pPr>
      <w:r>
        <w:rPr>
          <w:sz w:val="22"/>
          <w:szCs w:val="22"/>
        </w:rPr>
        <w:t xml:space="preserve">Students will explain why a chlorine residual is maintained across the distribution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5, and 7 carry units through the pounds formula, a removal-efficiency percentage, and a detention-time calculation, keeping mg/L, MGD, gallons, and gpm consistent.</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2, 5, and 7 give no rounding instruction, so students must report the feed rate, removal efficiency, and detention time to a precision consistent with the plant's stated readings rather than to false precision, the accuracy judgment this standard names.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5, 6, and 8 evaluate how filtration and a maintained residual reduce contamination reaching customers, testing the 98.4 percent turbidity removal against the 0.3 NTU limit and explaining why chlorine must persist to the tap.</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This 40-minute unit test is worth 25 points and checks whether students can apply the core numbers and processes of drinking-water disinfection. It mixes two multiple-choice items, two short-answer items, and four computation items built around a fictional plant's flow and readings. The computation items use the pounds formula, removal efficiency, and detention time, while the short-answer items check conceptual understanding of the finished-water standards.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card with the pounds formula, the removal-efficiency formula, and the flow conversion, and allow students to use it during the computation items so recall of the constants is not the barrier.</w:t>
      </w:r>
    </w:p>
    <w:p>
      <w:pPr>
        <w:pStyle w:val="Heading3"/>
        <w:keepNext/>
        <w:keepLines/>
      </w:pPr>
      <w:r>
        <w:rPr>
          <w:sz w:val="24"/>
          <w:szCs w:val="24"/>
        </w:rPr>
        <w:t xml:space="preserve">Extension</w:t>
      </w:r>
    </w:p>
    <w:p>
      <w:pPr>
        <w:spacing w:after="100" w:line="264"/>
      </w:pPr>
      <w:r>
        <w:rPr>
          <w:sz w:val="22"/>
          <w:szCs w:val="22"/>
        </w:rPr>
        <w:t xml:space="preserve">Ask students to find the chlorine dose that would raise the item 2 feed rate to exactly 150 pounds per day at the same plant flow, and to state whether the resulting residual could still fall within the typical distribution range.</w:t>
      </w:r>
    </w:p>
    <w:p>
      <w:pPr>
        <w:pStyle w:val="Heading3"/>
        <w:keepNext/>
        <w:keepLines/>
      </w:pPr>
      <w:r>
        <w:rPr>
          <w:sz w:val="24"/>
          <w:szCs w:val="24"/>
        </w:rPr>
        <w:t xml:space="preserve">ELL supports</w:t>
      </w:r>
    </w:p>
    <w:p>
      <w:pPr>
        <w:spacing w:after="100" w:line="264"/>
      </w:pPr>
      <w:r>
        <w:rPr>
          <w:sz w:val="22"/>
          <w:szCs w:val="22"/>
        </w:rPr>
        <w:t xml:space="preserve">Pre-teach "turbidity," "residual," "demand," and "detention time" with a labeled diagram of the treatment train, and allow the short-answer items to be completed with a sentence frame that names the hazard and the protection.</w:t>
      </w:r>
    </w:p>
    <w:p>
      <w:pPr>
        <w:pStyle w:val="Heading2"/>
        <w:keepNext/>
        <w:keepLines/>
      </w:pPr>
      <w:r>
        <w:rPr>
          <w:sz w:val="28"/>
          <w:szCs w:val="28"/>
        </w:rPr>
        <w:t xml:space="preserve">Extensions</w:t>
      </w:r>
    </w:p>
    <w:p>
      <w:pPr>
        <w:spacing w:after="100" w:line="264"/>
      </w:pPr>
      <w:r>
        <w:rPr>
          <w:sz w:val="22"/>
          <w:szCs w:val="22"/>
        </w:rPr>
        <w:t xml:space="preserve">Have students pull the reported finished-water turbidity and chlorine residual from a local Consumer Confidence Report and compare those real values with the Brockhurst figures on this test, noting how much margin the real plant keeps below each limit.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Brockhurst Plant: Disinfection and Treatment Unit Test</w:t>
      </w:r>
    </w:p>
    <w:p>
      <w:pPr>
        <w:keepNext/>
        <w:spacing w:after="160"/>
      </w:pPr>
      <w:r>
        <w:rPr>
          <w:color w:val="5B6B70"/>
          <w:sz w:val="20"/>
          <w:szCs w:val="20"/>
        </w:rPr>
        <w:t xml:space="preserve">Grade 12 · Science</w:t>
      </w:r>
    </w:p>
    <w:p>
      <w:pPr>
        <w:pStyle w:val="Heading2"/>
        <w:keepNext/>
        <w:keepLines/>
      </w:pPr>
      <w:r>
        <w:rPr>
          <w:sz w:val="28"/>
          <w:szCs w:val="28"/>
        </w:rPr>
        <w:t xml:space="preserve">Assessment</w:t>
      </w:r>
    </w:p>
    <w:p>
      <w:pPr>
        <w:keepNext/>
        <w:keepLines/>
        <w:spacing w:after="120" w:line="276"/>
      </w:pPr>
      <w:r>
        <w:rPr>
          <w:sz w:val="22"/>
          <w:szCs w:val="22"/>
        </w:rPr>
        <w:t xml:space="preserve">Suppose the fictional Brockhurst Water Treatment Plant treats a steady flow of </w:t>
      </w:r>
      <w:r>
        <w:rPr>
          <w:b/>
          <w:bCs/>
          <w:sz w:val="22"/>
          <w:szCs w:val="22"/>
        </w:rPr>
        <w:t xml:space="preserve">5.5 MGD</w:t>
      </w:r>
      <w:r>
        <w:rPr>
          <w:sz w:val="22"/>
          <w:szCs w:val="22"/>
        </w:rPr>
        <w:t xml:space="preserve">. Use these constants where needed: one gallon weighs 8.34 pounds, one MGD equals 694 gpm, and load (lbs/day) = concentration (mg/L) x flow (MGD) x 8.34.</w:t>
      </w:r>
    </w:p>
    <w:p>
      <w:pPr>
        <w:pStyle w:val="ListParagraph"/>
        <w:keepNext/>
        <w:keepLines/>
        <w:numPr>
          <w:ilvl w:val="0"/>
          <w:numId w:val="3"/>
        </w:numPr>
        <w:spacing w:after="100" w:line="276"/>
        <w:ind w:left="720" w:hanging="360"/>
      </w:pPr>
      <w:r>
        <w:rPr>
          <w:sz w:val="22"/>
          <w:szCs w:val="22"/>
        </w:rPr>
        <w:t xml:space="preserve">(2 points) EPA rules require conventional plants to keep finished-water turbidity at or below what level in 95 percent of monthly samples?</w:t>
      </w:r>
    </w:p>
    <w:p>
      <w:pPr>
        <w:keepNext/>
        <w:keepLines/>
        <w:spacing w:after="60" w:line="276"/>
        <w:ind w:left="1080"/>
      </w:pPr>
      <w:r>
        <w:rPr>
          <w:sz w:val="22"/>
          <w:szCs w:val="22"/>
        </w:rPr>
        <w:t xml:space="preserve">A) 0.3 NTU</w:t>
      </w:r>
    </w:p>
    <w:p>
      <w:pPr>
        <w:keepNext/>
        <w:keepLines/>
        <w:spacing w:after="60" w:line="276"/>
        <w:ind w:left="1080"/>
      </w:pPr>
      <w:r>
        <w:rPr>
          <w:sz w:val="22"/>
          <w:szCs w:val="22"/>
        </w:rPr>
        <w:t xml:space="preserve">B) 1 NTU</w:t>
      </w:r>
    </w:p>
    <w:p>
      <w:pPr>
        <w:keepNext/>
        <w:keepLines/>
        <w:spacing w:after="60" w:line="276"/>
        <w:ind w:left="1080"/>
      </w:pPr>
      <w:r>
        <w:rPr>
          <w:sz w:val="22"/>
          <w:szCs w:val="22"/>
        </w:rPr>
        <w:t xml:space="preserve">C) 5 NTU</w:t>
      </w:r>
    </w:p>
    <w:p>
      <w:pPr>
        <w:keepLines/>
        <w:spacing w:after="60" w:line="276"/>
        <w:ind w:left="1080"/>
      </w:pPr>
      <w:r>
        <w:rPr>
          <w:sz w:val="22"/>
          <w:szCs w:val="22"/>
        </w:rPr>
        <w:t xml:space="preserve">D) 15 NTU</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plant feeds chlorine at a dose of </w:t>
      </w:r>
      <w:r>
        <w:rPr>
          <w:b/>
          <w:bCs/>
          <w:sz w:val="22"/>
          <w:szCs w:val="22"/>
        </w:rPr>
        <w:t xml:space="preserve">2.2 mg/L</w:t>
      </w:r>
      <w:r>
        <w:rPr>
          <w:sz w:val="22"/>
          <w:szCs w:val="22"/>
        </w:rPr>
        <w:t xml:space="preserve">. Using the pounds formula and the 5.5 MGD flow, find the chlorine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plant measures a chlorine residual of </w:t>
      </w:r>
      <w:r>
        <w:rPr>
          <w:b/>
          <w:bCs/>
          <w:sz w:val="22"/>
          <w:szCs w:val="22"/>
        </w:rPr>
        <w:t xml:space="preserve">0.8 mg/L</w:t>
      </w:r>
      <w:r>
        <w:rPr>
          <w:sz w:val="22"/>
          <w:szCs w:val="22"/>
        </w:rPr>
        <w:t xml:space="preserve"> at the 2.2 mg/L dose. Find the chlorine demand, where demand = dose -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maximum residual disinfectant level (MRDL) for chlorine is:</w:t>
      </w:r>
    </w:p>
    <w:p>
      <w:pPr>
        <w:keepNext/>
        <w:keepLines/>
        <w:spacing w:after="60" w:line="276"/>
        <w:ind w:left="1080"/>
      </w:pPr>
      <w:r>
        <w:rPr>
          <w:sz w:val="22"/>
          <w:szCs w:val="22"/>
        </w:rPr>
        <w:t xml:space="preserve">A) 0.3 mg/L</w:t>
      </w:r>
    </w:p>
    <w:p>
      <w:pPr>
        <w:keepNext/>
        <w:keepLines/>
        <w:spacing w:after="60" w:line="276"/>
        <w:ind w:left="1080"/>
      </w:pPr>
      <w:r>
        <w:rPr>
          <w:sz w:val="22"/>
          <w:szCs w:val="22"/>
        </w:rPr>
        <w:t xml:space="preserve">B) 2.0 mg/L</w:t>
      </w:r>
    </w:p>
    <w:p>
      <w:pPr>
        <w:keepNext/>
        <w:keepLines/>
        <w:spacing w:after="60" w:line="276"/>
        <w:ind w:left="1080"/>
      </w:pPr>
      <w:r>
        <w:rPr>
          <w:sz w:val="22"/>
          <w:szCs w:val="22"/>
        </w:rPr>
        <w:t xml:space="preserve">C) 4.0 mg/L</w:t>
      </w:r>
    </w:p>
    <w:p>
      <w:pPr>
        <w:keepLines/>
        <w:spacing w:after="60" w:line="276"/>
        <w:ind w:left="1080"/>
      </w:pPr>
      <w:r>
        <w:rPr>
          <w:sz w:val="22"/>
          <w:szCs w:val="22"/>
        </w:rPr>
        <w:t xml:space="preserve">D) 15 mg/L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Water entering the filters reads </w:t>
      </w:r>
      <w:r>
        <w:rPr>
          <w:b/>
          <w:bCs/>
          <w:sz w:val="22"/>
          <w:szCs w:val="22"/>
        </w:rPr>
        <w:t xml:space="preserve">9.5 NTU</w:t>
      </w:r>
      <w:r>
        <w:rPr>
          <w:sz w:val="22"/>
          <w:szCs w:val="22"/>
        </w:rPr>
        <w:t xml:space="preserve">, and the filtered water reads </w:t>
      </w:r>
      <w:r>
        <w:rPr>
          <w:b/>
          <w:bCs/>
          <w:sz w:val="22"/>
          <w:szCs w:val="22"/>
        </w:rPr>
        <w:t xml:space="preserve">0.15 NTU</w:t>
      </w:r>
      <w:r>
        <w:rPr>
          <w:sz w:val="22"/>
          <w:szCs w:val="22"/>
        </w:rPr>
        <w:t xml:space="preserve">. Find the turbidity removal efficiency across the filters, using removal efficiency (%) = (influent - effluent) / influent x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Based on your answer to item 1, does the filtered water at 0.15 NTU meet the finished-water turbidity limit? State the margin.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clearwell holds 300,000 gallons. Find the detention time in minutes at the 5.5 MGD flow. First convert the flow to gpm, then use detention time = volume (gal) / flow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Explain why the plant maintains a chlorine residual all the way through the distribution system rather than only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Brockhurst Plant: Disinfection and Treatment Unit Test</w:t>
      </w:r>
    </w:p>
    <w:p>
      <w:pPr>
        <w:keepNext/>
        <w:spacing w:after="160"/>
      </w:pPr>
      <w:r>
        <w:rPr>
          <w:color w:val="5B6B70"/>
          <w:sz w:val="20"/>
          <w:szCs w:val="20"/>
        </w:rPr>
        <w:t xml:space="preserve">Quiz &amp; test questions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0.3 NTU.</w:t>
      </w:r>
      <w:r>
        <w:rPr>
          <w:sz w:val="22"/>
          <w:szCs w:val="22"/>
        </w:rPr>
        <w:br/>
      </w:r>
      <w:r>
        <w:rPr>
          <w:sz w:val="22"/>
          <w:szCs w:val="22"/>
        </w:rPr>
        <w:t xml:space="preserve">Conventional filtration plants must keep finished-water turbidity at or below 0.3 NTU in 95 percent of monthly samples, so A is correct; 1 NTU is the never-exceed ceiling, not the routine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100.9 lbs/day.</w:t>
      </w:r>
      <w:r>
        <w:rPr>
          <w:sz w:val="22"/>
          <w:szCs w:val="22"/>
        </w:rPr>
        <w:br/>
      </w:r>
      <w:r>
        <w:rPr>
          <w:sz w:val="22"/>
          <w:szCs w:val="22"/>
        </w:rPr>
        <w:t xml:space="preserve">2.2 mg/L x 5.5 MGD x 8.34 = 12.1 x 8.34 = 100.914, about 100.9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Chlorine demand = dose - residual = 2.2 mg/L - 0.8 mg/L = 1.4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4.0 mg/L.</w:t>
      </w:r>
      <w:r>
        <w:rPr>
          <w:sz w:val="22"/>
          <w:szCs w:val="22"/>
        </w:rPr>
        <w:br/>
      </w:r>
      <w:r>
        <w:rPr>
          <w:sz w:val="22"/>
          <w:szCs w:val="22"/>
        </w:rPr>
        <w:t xml:space="preserve">The chlorine MRDL is 4.0 mg/L, so C is correct; 2.0 mg/L falls inside the typical distribution residual range but is not the regulatory maximum.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98.4%.</w:t>
      </w:r>
      <w:r>
        <w:rPr>
          <w:sz w:val="22"/>
          <w:szCs w:val="22"/>
        </w:rPr>
        <w:br/>
      </w:r>
      <w:r>
        <w:rPr>
          <w:sz w:val="22"/>
          <w:szCs w:val="22"/>
        </w:rPr>
        <w:t xml:space="preserve">(9.5 - 0.15) / 9.5 x 100 = 9.35 / 9.5 x 100 = 98.42 percent, about 98.4 percent removal.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0.15 NTU.</w:t>
      </w:r>
      <w:r>
        <w:rPr>
          <w:sz w:val="22"/>
          <w:szCs w:val="22"/>
        </w:rPr>
        <w:br/>
      </w:r>
      <w:r>
        <w:rPr>
          <w:sz w:val="22"/>
          <w:szCs w:val="22"/>
        </w:rPr>
        <w:t xml:space="preserve">The filtered water at 0.15 NTU is below the 0.3 NTU limit from item 1, clearing it by 0.3 - 0.15 = 0.15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78.6 min.</w:t>
      </w:r>
      <w:r>
        <w:rPr>
          <w:sz w:val="22"/>
          <w:szCs w:val="22"/>
        </w:rPr>
        <w:br/>
      </w:r>
      <w:r>
        <w:rPr>
          <w:sz w:val="22"/>
          <w:szCs w:val="22"/>
        </w:rPr>
        <w:t xml:space="preserve">Flow = 5.5 MGD x 694 = 3,817 gpm. Detention time = 300,000 gal / 3,817 gpm = 78.6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residual guards the water against contamination on the way to homes.</w:t>
      </w:r>
      <w:r>
        <w:rPr>
          <w:sz w:val="22"/>
          <w:szCs w:val="22"/>
        </w:rPr>
        <w:br/>
      </w:r>
      <w:r>
        <w:rPr>
          <w:sz w:val="22"/>
          <w:szCs w:val="22"/>
        </w:rPr>
        <w:t xml:space="preserve">The distribution system is long and can pick up bacteria through leaks, repairs, or backflow. Keeping a measurable chlorine residual from the plant to the tap means any contamination entering the pipes still meets disinfectant, which protects customers far from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Brockhurst Plant: Disinfection and Treatment Unit Test</dc:title>
  <dc:subject>Quiz &amp; test questions · Grade 12 · Science</dc:subject>
  <dc:creator>Water for Schools</dc:creator>
  <cp:keywords>Quiz &amp; test questions, Grade 12, Science</cp:keywords>
  <dc:description>A grade 12 unit test with multiple-choice, short-answer, and computation items on turbidity, chlorine dosing, removal efficiency, and detention time.</dc:description>
  <cp:lastModifiedBy>Water for Schools</cp:lastModifiedBy>
  <cp:revision>1</cp:revision>
  <dcterms:created xsi:type="dcterms:W3CDTF">2026-10-19T16:29:18.694Z</dcterms:created>
  <dcterms:modified xsi:type="dcterms:W3CDTF">2026-10-19T16:29:18.694Z</dcterms:modified>
</cp:coreProperties>
</file>

<file path=docProps/custom.xml><?xml version="1.0" encoding="utf-8"?>
<Properties xmlns="http://schemas.openxmlformats.org/officeDocument/2006/custom-properties" xmlns:vt="http://schemas.openxmlformats.org/officeDocument/2006/docPropsVTypes"/>
</file>