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Alderfen's Water Quality Report: Numbers and Limits</w:t>
      </w:r>
    </w:p>
    <w:p>
      <w:pPr>
        <w:keepNext/>
        <w:spacing w:after="160"/>
      </w:pPr>
      <w:r>
        <w:rPr>
          <w:color w:val="5B6B70"/>
          <w:sz w:val="20"/>
          <w:szCs w:val="20"/>
        </w:rPr>
        <w:t xml:space="preserve">Worksheet · Grade 6 · Science</w:t>
      </w:r>
    </w:p>
    <w:p>
      <w:pPr>
        <w:spacing w:after="100" w:line="264"/>
      </w:pPr>
      <w:r>
        <w:rPr>
          <w:i/>
          <w:iCs/>
          <w:color w:val="12333F"/>
          <w:sz w:val="22"/>
          <w:szCs w:val="22"/>
        </w:rPr>
        <w:t xml:space="preserve">A grade 6 science worksheet where students read a fictional town's yearly water quality table, compare each result to its legal limit, and subtract to find the margin.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values from a water quality report table and compare each one to its legal or target limit.</w:t>
      </w:r>
    </w:p>
    <w:p>
      <w:pPr>
        <w:pStyle w:val="ListParagraph"/>
        <w:keepNext/>
        <w:keepLines/>
        <w:numPr>
          <w:ilvl w:val="0"/>
          <w:numId w:val="2"/>
        </w:numPr>
        <w:spacing w:after="60" w:line="264"/>
        <w:ind w:left="720" w:hanging="360"/>
      </w:pPr>
      <w:r>
        <w:rPr>
          <w:sz w:val="22"/>
          <w:szCs w:val="22"/>
        </w:rPr>
        <w:t xml:space="preserve">Students will subtract decimals to find how far a result sits below its limit.</w:t>
      </w:r>
    </w:p>
    <w:p>
      <w:pPr>
        <w:pStyle w:val="ListParagraph"/>
        <w:keepLines/>
        <w:numPr>
          <w:ilvl w:val="0"/>
          <w:numId w:val="2"/>
        </w:numPr>
        <w:spacing w:after="60" w:line="264"/>
        <w:ind w:left="720" w:hanging="360"/>
      </w:pPr>
      <w:r>
        <w:rPr>
          <w:sz w:val="22"/>
          <w:szCs w:val="22"/>
        </w:rPr>
        <w:t xml:space="preserve">Students will explain why a utility tests for several different measures instead of 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Students integrate the words of each question with the quantitative data in Alderfen's report table, reading turbidity, chlorine, pH, and lead values against their limits in items 1 through 8.</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Items 2, 3, and 7 require students to subtract multi-digit decimals, such as 0.3 minus 0.08 and 4.0 minus 0.9, to find how far each result sits from its limit.</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8, 9, and 10 have students explain what turbidity measures, why a utility monitors turbidity, chlorine, pH, and lead together rather than one alone, and why publishing the results helps the public, the reasoning about a monitoring method that this standard asks for.</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pStyle w:val="Heading2"/>
        <w:keepNext/>
        <w:keepLines/>
      </w:pPr>
      <w:r>
        <w:rPr>
          <w:sz w:val="28"/>
          <w:szCs w:val="28"/>
        </w:rPr>
        <w:t xml:space="preserve">Teacher overview</w:t>
      </w:r>
    </w:p>
    <w:p>
      <w:pPr>
        <w:spacing w:after="100" w:line="264"/>
      </w:pPr>
      <w:r>
        <w:rPr>
          <w:sz w:val="22"/>
          <w:szCs w:val="22"/>
        </w:rPr>
        <w:t xml:space="preserve">Every year, a water utility mails its customers a report that lists what is in the tap water. This worksheet uses the yearly report from the fictional town of Alderfen. Students read each measured result, compare it to the legal or target limit, and subtract to find the margin. The real limits come from federal drinking-water rules; Alderfen's own results are made up for this worksheet.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Highlight the two numbers each question needs before students subtract, and give a number line for items 2, 3, and 7 so students can see the gap between the result and the limit. Let students answer items 1, 4, and 5 by circling "yes" or "no."</w:t>
      </w:r>
    </w:p>
    <w:p>
      <w:pPr>
        <w:pStyle w:val="Heading3"/>
        <w:keepNext/>
        <w:keepLines/>
      </w:pPr>
      <w:r>
        <w:rPr>
          <w:sz w:val="24"/>
          <w:szCs w:val="24"/>
        </w:rPr>
        <w:t xml:space="preserve">Extension</w:t>
      </w:r>
    </w:p>
    <w:p>
      <w:pPr>
        <w:spacing w:after="100" w:line="264"/>
      </w:pPr>
      <w:r>
        <w:rPr>
          <w:sz w:val="22"/>
          <w:szCs w:val="22"/>
        </w:rPr>
        <w:t xml:space="preserve">Ask students to write a short note to Alderfen's customers that explains, in plain words, whether the water met its limits this year and which result had the most room to spare. Have them support the claim with two numbers from the table.</w:t>
      </w:r>
    </w:p>
    <w:p>
      <w:pPr>
        <w:pStyle w:val="Heading3"/>
        <w:keepNext/>
        <w:keepLines/>
      </w:pPr>
      <w:r>
        <w:rPr>
          <w:sz w:val="24"/>
          <w:szCs w:val="24"/>
        </w:rPr>
        <w:t xml:space="preserve">ELL supports</w:t>
      </w:r>
    </w:p>
    <w:p>
      <w:pPr>
        <w:spacing w:after="100" w:line="264"/>
      </w:pPr>
      <w:r>
        <w:rPr>
          <w:sz w:val="22"/>
          <w:szCs w:val="22"/>
        </w:rPr>
        <w:t xml:space="preserve">Pre-teach "turbidity," "chlorine," "pH," "lead," and "limit" with a simple picture for each. Provide sentence frames such as "Alderfen's result is ___, and the limit is ___, so the water is ___ the limit."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Alderfen's Water Quality Report: Numbers and Limits</w:t>
      </w:r>
    </w:p>
    <w:p>
      <w:pPr>
        <w:keepNext/>
        <w:spacing w:after="160"/>
      </w:pPr>
      <w:r>
        <w:rPr>
          <w:color w:val="5B6B70"/>
          <w:sz w:val="20"/>
          <w:szCs w:val="20"/>
        </w:rPr>
        <w:t xml:space="preserve">Grade 6 · Science</w:t>
      </w:r>
    </w:p>
    <w:p>
      <w:pPr>
        <w:pStyle w:val="Heading2"/>
        <w:keepNext/>
        <w:keepLines/>
      </w:pPr>
      <w:r>
        <w:rPr>
          <w:sz w:val="28"/>
          <w:szCs w:val="28"/>
        </w:rPr>
        <w:t xml:space="preserve">Student Worksheet</w:t>
      </w:r>
    </w:p>
    <w:p>
      <w:pPr>
        <w:keepNext/>
        <w:keepLines/>
        <w:spacing w:after="120" w:line="276"/>
      </w:pPr>
      <w:r>
        <w:rPr>
          <w:sz w:val="22"/>
          <w:szCs w:val="22"/>
        </w:rPr>
        <w:t xml:space="preserve">The table below is the yearly water report for the fictional town of Alderfen. Use it to answer the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90"/>
        <w:gridCol w:w="2014"/>
        <w:gridCol w:w="5276"/>
      </w:tblGrid>
      <w:tr>
        <w:trPr>
          <w:cantSplit/>
          <w:tblHeader/>
        </w:trPr>
        <w:tc>
          <w:tcPr>
            <w:tcW w:type="dxa" w:w="27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w:t>
            </w:r>
          </w:p>
        </w:tc>
        <w:tc>
          <w:tcPr>
            <w:tcW w:type="dxa" w:w="20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Alderfen's result</w:t>
            </w:r>
          </w:p>
        </w:tc>
        <w:tc>
          <w:tcPr>
            <w:tcW w:type="dxa" w:w="52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Legal or target limit</w:t>
            </w:r>
          </w:p>
        </w:tc>
      </w:tr>
      <w:tr>
        <w:trPr>
          <w:cantSplit/>
        </w:trPr>
        <w:tc>
          <w:tcPr>
            <w:tcW w:type="dxa" w:w="2790"/>
            <w:tcMar>
              <w:top w:type="dxa" w:w="70"/>
              <w:left w:type="dxa" w:w="100"/>
              <w:bottom w:type="dxa" w:w="70"/>
              <w:right w:type="dxa" w:w="100"/>
            </w:tcMar>
            <w:vAlign w:val="top"/>
          </w:tcPr>
          <w:p>
            <w:pPr>
              <w:keepNext/>
              <w:spacing w:after="0" w:line="252"/>
              <w:jc w:val="left"/>
            </w:pPr>
            <w:r>
              <w:rPr>
                <w:sz w:val="22"/>
                <w:szCs w:val="22"/>
              </w:rPr>
              <w:t xml:space="preserve">Turbidity (cloudiness)</w:t>
            </w:r>
          </w:p>
        </w:tc>
        <w:tc>
          <w:tcPr>
            <w:tcW w:type="dxa" w:w="2014"/>
            <w:tcMar>
              <w:top w:type="dxa" w:w="70"/>
              <w:left w:type="dxa" w:w="100"/>
              <w:bottom w:type="dxa" w:w="70"/>
              <w:right w:type="dxa" w:w="100"/>
            </w:tcMar>
            <w:vAlign w:val="top"/>
          </w:tcPr>
          <w:p>
            <w:pPr>
              <w:keepNext/>
              <w:spacing w:after="0" w:line="252"/>
              <w:jc w:val="left"/>
            </w:pPr>
            <w:r>
              <w:rPr>
                <w:sz w:val="22"/>
                <w:szCs w:val="22"/>
              </w:rPr>
              <w:t xml:space="preserve">0.08 NTU</w:t>
            </w:r>
          </w:p>
        </w:tc>
        <w:tc>
          <w:tcPr>
            <w:tcW w:type="dxa" w:w="5276"/>
            <w:tcMar>
              <w:top w:type="dxa" w:w="70"/>
              <w:left w:type="dxa" w:w="100"/>
              <w:bottom w:type="dxa" w:w="70"/>
              <w:right w:type="dxa" w:w="100"/>
            </w:tcMar>
            <w:vAlign w:val="top"/>
          </w:tcPr>
          <w:p>
            <w:pPr>
              <w:keepNext/>
              <w:spacing w:after="0" w:line="252"/>
              <w:jc w:val="left"/>
            </w:pPr>
            <w:r>
              <w:rPr>
                <w:sz w:val="22"/>
                <w:szCs w:val="22"/>
              </w:rPr>
              <w:t xml:space="preserve">at or below 0.3 NTU</w:t>
            </w:r>
          </w:p>
        </w:tc>
      </w:tr>
      <w:tr>
        <w:trPr>
          <w:cantSplit/>
        </w:trPr>
        <w:tc>
          <w:tcPr>
            <w:tcW w:type="dxa" w:w="2790"/>
            <w:tcMar>
              <w:top w:type="dxa" w:w="70"/>
              <w:left w:type="dxa" w:w="100"/>
              <w:bottom w:type="dxa" w:w="70"/>
              <w:right w:type="dxa" w:w="100"/>
            </w:tcMar>
            <w:vAlign w:val="top"/>
          </w:tcPr>
          <w:p>
            <w:pPr>
              <w:keepNext/>
              <w:spacing w:after="0" w:line="252"/>
              <w:jc w:val="left"/>
            </w:pPr>
            <w:r>
              <w:rPr>
                <w:sz w:val="22"/>
                <w:szCs w:val="22"/>
              </w:rPr>
              <w:t xml:space="preserve">Chlorine left in the pipes</w:t>
            </w:r>
          </w:p>
        </w:tc>
        <w:tc>
          <w:tcPr>
            <w:tcW w:type="dxa" w:w="2014"/>
            <w:tcMar>
              <w:top w:type="dxa" w:w="70"/>
              <w:left w:type="dxa" w:w="100"/>
              <w:bottom w:type="dxa" w:w="70"/>
              <w:right w:type="dxa" w:w="100"/>
            </w:tcMar>
            <w:vAlign w:val="top"/>
          </w:tcPr>
          <w:p>
            <w:pPr>
              <w:keepNext/>
              <w:spacing w:after="0" w:line="252"/>
              <w:jc w:val="left"/>
            </w:pPr>
            <w:r>
              <w:rPr>
                <w:sz w:val="22"/>
                <w:szCs w:val="22"/>
              </w:rPr>
              <w:t xml:space="preserve">0.9 mg/L</w:t>
            </w:r>
          </w:p>
        </w:tc>
        <w:tc>
          <w:tcPr>
            <w:tcW w:type="dxa" w:w="5276"/>
            <w:tcMar>
              <w:top w:type="dxa" w:w="70"/>
              <w:left w:type="dxa" w:w="100"/>
              <w:bottom w:type="dxa" w:w="70"/>
              <w:right w:type="dxa" w:w="100"/>
            </w:tcMar>
            <w:vAlign w:val="top"/>
          </w:tcPr>
          <w:p>
            <w:pPr>
              <w:keepNext/>
              <w:spacing w:after="0" w:line="252"/>
              <w:jc w:val="left"/>
            </w:pPr>
            <w:r>
              <w:rPr>
                <w:sz w:val="22"/>
                <w:szCs w:val="22"/>
              </w:rPr>
              <w:t xml:space="preserve">at or below 4.0 mg/L</w:t>
            </w:r>
          </w:p>
        </w:tc>
      </w:tr>
      <w:tr>
        <w:trPr>
          <w:cantSplit/>
        </w:trPr>
        <w:tc>
          <w:tcPr>
            <w:tcW w:type="dxa" w:w="2790"/>
            <w:tcMar>
              <w:top w:type="dxa" w:w="70"/>
              <w:left w:type="dxa" w:w="100"/>
              <w:bottom w:type="dxa" w:w="70"/>
              <w:right w:type="dxa" w:w="100"/>
            </w:tcMar>
            <w:vAlign w:val="top"/>
          </w:tcPr>
          <w:p>
            <w:pPr>
              <w:keepNext/>
              <w:spacing w:after="0" w:line="252"/>
              <w:jc w:val="left"/>
            </w:pPr>
            <w:r>
              <w:rPr>
                <w:sz w:val="22"/>
                <w:szCs w:val="22"/>
              </w:rPr>
              <w:t xml:space="preserve">pH</w:t>
            </w:r>
          </w:p>
        </w:tc>
        <w:tc>
          <w:tcPr>
            <w:tcW w:type="dxa" w:w="2014"/>
            <w:tcMar>
              <w:top w:type="dxa" w:w="70"/>
              <w:left w:type="dxa" w:w="100"/>
              <w:bottom w:type="dxa" w:w="70"/>
              <w:right w:type="dxa" w:w="100"/>
            </w:tcMar>
            <w:vAlign w:val="top"/>
          </w:tcPr>
          <w:p>
            <w:pPr>
              <w:keepNext/>
              <w:spacing w:after="0" w:line="252"/>
              <w:jc w:val="left"/>
            </w:pPr>
            <w:r>
              <w:rPr>
                <w:sz w:val="22"/>
                <w:szCs w:val="22"/>
              </w:rPr>
              <w:t xml:space="preserve">7.4</w:t>
            </w:r>
          </w:p>
        </w:tc>
        <w:tc>
          <w:tcPr>
            <w:tcW w:type="dxa" w:w="5276"/>
            <w:tcMar>
              <w:top w:type="dxa" w:w="70"/>
              <w:left w:type="dxa" w:w="100"/>
              <w:bottom w:type="dxa" w:w="70"/>
              <w:right w:type="dxa" w:w="100"/>
            </w:tcMar>
            <w:vAlign w:val="top"/>
          </w:tcPr>
          <w:p>
            <w:pPr>
              <w:keepNext/>
              <w:spacing w:after="0" w:line="252"/>
              <w:jc w:val="left"/>
            </w:pPr>
            <w:r>
              <w:rPr>
                <w:sz w:val="22"/>
                <w:szCs w:val="22"/>
              </w:rPr>
              <w:t xml:space="preserve">between 6.5 and 8.5</w:t>
            </w:r>
          </w:p>
        </w:tc>
      </w:tr>
      <w:tr>
        <w:trPr>
          <w:cantSplit/>
        </w:trPr>
        <w:tc>
          <w:tcPr>
            <w:tcW w:type="dxa" w:w="2790"/>
            <w:tcMar>
              <w:top w:type="dxa" w:w="70"/>
              <w:left w:type="dxa" w:w="100"/>
              <w:bottom w:type="dxa" w:w="70"/>
              <w:right w:type="dxa" w:w="100"/>
            </w:tcMar>
            <w:vAlign w:val="top"/>
          </w:tcPr>
          <w:p>
            <w:pPr>
              <w:spacing w:after="0" w:line="252"/>
              <w:jc w:val="left"/>
            </w:pPr>
            <w:r>
              <w:rPr>
                <w:sz w:val="22"/>
                <w:szCs w:val="22"/>
              </w:rPr>
              <w:t xml:space="preserve">Lead</w:t>
            </w:r>
          </w:p>
        </w:tc>
        <w:tc>
          <w:tcPr>
            <w:tcW w:type="dxa" w:w="2014"/>
            <w:tcMar>
              <w:top w:type="dxa" w:w="70"/>
              <w:left w:type="dxa" w:w="100"/>
              <w:bottom w:type="dxa" w:w="70"/>
              <w:right w:type="dxa" w:w="100"/>
            </w:tcMar>
            <w:vAlign w:val="top"/>
          </w:tcPr>
          <w:p>
            <w:pPr>
              <w:spacing w:after="0" w:line="252"/>
              <w:jc w:val="left"/>
            </w:pPr>
            <w:r>
              <w:rPr>
                <w:sz w:val="22"/>
                <w:szCs w:val="22"/>
              </w:rPr>
              <w:t xml:space="preserve">3 ppb</w:t>
            </w:r>
          </w:p>
        </w:tc>
        <w:tc>
          <w:tcPr>
            <w:tcW w:type="dxa" w:w="5276"/>
            <w:tcMar>
              <w:top w:type="dxa" w:w="70"/>
              <w:left w:type="dxa" w:w="100"/>
              <w:bottom w:type="dxa" w:w="70"/>
              <w:right w:type="dxa" w:w="100"/>
            </w:tcMar>
            <w:vAlign w:val="top"/>
          </w:tcPr>
          <w:p>
            <w:pPr>
              <w:spacing w:after="0" w:line="252"/>
              <w:jc w:val="left"/>
            </w:pPr>
            <w:r>
              <w:rPr>
                <w:sz w:val="22"/>
                <w:szCs w:val="22"/>
              </w:rPr>
              <w:t xml:space="preserve">action level 15 ppb, dropping to 10 ppb in 2027</w:t>
            </w:r>
          </w:p>
        </w:tc>
      </w:tr>
    </w:tbl>
    <w:p>
      <w:pPr>
        <w:spacing w:after="160" w:before="0"/>
      </w:pPr>
    </w:p>
    <w:p>
      <w:pPr>
        <w:pStyle w:val="ListParagraph"/>
        <w:keepNext/>
        <w:keepLines/>
        <w:numPr>
          <w:ilvl w:val="0"/>
          <w:numId w:val="3"/>
        </w:numPr>
        <w:spacing w:after="100" w:line="276"/>
        <w:ind w:left="720" w:hanging="360"/>
      </w:pPr>
      <w:r>
        <w:rPr>
          <w:sz w:val="22"/>
          <w:szCs w:val="22"/>
        </w:rPr>
        <w:t xml:space="preserve">Alderfen's turbidity result is 0.08 NTU. The limit is 0.3 NTU or lower. Is Alderfen's water at or below the turbidity limit?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far below the 0.3 NTU turbidity limit is Alderfen's result of 0.08 NTU? Subtract to find out.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Alderfen's chlorine result is 0.9 mg/L. The highest amount allowed is 4.0 mg/L. How much lower than the top limit is Alderfen's chlorine?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systems usually keep chlorine between 0.2 and 2.0 mg/L in the pipes. Is Alderfen's 0.9 mg/L inside that usual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Alderfen's pH is 7.4. The target range is 6.5 to 8.5. Is the town's water inside the target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Alderfen's lead result is 3 ppb. The action level is 15 ppb now, and it will drop to 10 ppb in 2027. Will Alderfen still be below the action level after the 2027 change? Explain.</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By how many ppb is Alderfen's lead result of 3 ppb below the new 2027 action level of 10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neighbor says a low turbidity number is a good sign. Explain what turbidity measures and why a low result is good news for the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utility tests for several different things, such as turbidity, chlorine, pH, and lead, instead of just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report is mailed to every home once a year. Give one reason it helps people to see these numbers for themselves.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Alderfen's Water Quality Report: Numbers and Limits</w:t>
      </w:r>
    </w:p>
    <w:p>
      <w:pPr>
        <w:keepNext/>
        <w:spacing w:after="160"/>
      </w:pPr>
      <w:r>
        <w:rPr>
          <w:color w:val="5B6B70"/>
          <w:sz w:val="20"/>
          <w:szCs w:val="20"/>
        </w:rPr>
        <w:t xml:space="preserve">Worksheet · Grade 6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0.08 NTU is less than the 0.3 NTU limit, so the water meets the turbidity standard.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0.22 NTU.</w:t>
      </w:r>
      <w:r>
        <w:rPr>
          <w:sz w:val="22"/>
          <w:szCs w:val="22"/>
        </w:rPr>
        <w:br/>
      </w:r>
      <w:r>
        <w:rPr>
          <w:sz w:val="22"/>
          <w:szCs w:val="22"/>
        </w:rPr>
        <w:t xml:space="preserve">0.3 - 0.08 = 0.22, so the result is 0.22 NTU below the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3.1 mg/L.</w:t>
      </w:r>
      <w:r>
        <w:rPr>
          <w:sz w:val="22"/>
          <w:szCs w:val="22"/>
        </w:rPr>
        <w:br/>
      </w:r>
      <w:r>
        <w:rPr>
          <w:sz w:val="22"/>
          <w:szCs w:val="22"/>
        </w:rPr>
        <w:t xml:space="preserve">4.0 - 0.9 = 3.1, so the chlorine is 3.1 mg/L below the top limit of 4.0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0.9 mg/L falls between 0.2 and 2.0 mg/L, so it is inside the usual range for chlorine in the pipes.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7.4 falls between 6.5 and 8.5, so the pH is inside the target range.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Alderfen's lead is 3 ppb, and 3 is still less than the new 10 ppb action level, so the town stays below the action level after the 2027 change. The action level tells the utility when it must act. It is not a safe level, because EPA's health goal for lead is zero.</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 ppb.</w:t>
      </w:r>
      <w:r>
        <w:rPr>
          <w:sz w:val="22"/>
          <w:szCs w:val="22"/>
        </w:rPr>
        <w:br/>
      </w:r>
      <w:r>
        <w:rPr>
          <w:sz w:val="22"/>
          <w:szCs w:val="22"/>
        </w:rPr>
        <w:t xml:space="preserve">10 - 3 = 7, so the lead result is 7 ppb below the new action level.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Turbidity measures how cloudy the water is, and a low result means the water is clear.</w:t>
      </w:r>
      <w:r>
        <w:rPr>
          <w:sz w:val="22"/>
          <w:szCs w:val="22"/>
        </w:rPr>
        <w:br/>
      </w:r>
      <w:r>
        <w:rPr>
          <w:sz w:val="22"/>
          <w:szCs w:val="22"/>
        </w:rPr>
        <w:t xml:space="preserve">Clear water is easier to disinfect and is a sign that the filters are working. Accept any answer that says turbidity is cloudiness and low means clearer, cleaner-looking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One test cannot catch every problem, so the utility checks several measures.</w:t>
      </w:r>
      <w:r>
        <w:rPr>
          <w:sz w:val="22"/>
          <w:szCs w:val="22"/>
        </w:rPr>
        <w:br/>
      </w:r>
      <w:r>
        <w:rPr>
          <w:sz w:val="22"/>
          <w:szCs w:val="22"/>
        </w:rPr>
        <w:t xml:space="preserve">Turbidity, chlorine, pH, and lead each show a different thing about the water, so testing all of them gives a fuller picture of safety. Accept any answer with this idea.</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Seeing the numbers lets people check that the water meets the limits and ask questions.</w:t>
      </w:r>
      <w:r>
        <w:rPr>
          <w:sz w:val="22"/>
          <w:szCs w:val="22"/>
        </w:rPr>
        <w:br/>
      </w:r>
      <w:r>
        <w:rPr>
          <w:sz w:val="22"/>
          <w:szCs w:val="22"/>
        </w:rPr>
        <w:t xml:space="preserve">Accept any reasonable answer, such as building trust, spotting a problem early, or helping families make choices.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Alderfen's Water Quality Report: Numbers and Limits</dc:title>
  <dc:subject>Worksheet · Grade 6 · Science</dc:subject>
  <dc:creator>Water for Schools</dc:creator>
  <cp:keywords>Worksheet, Grade 6, Science</cp:keywords>
  <dc:description>A grade 6 science worksheet where students read a fictional town's yearly water quality table, compare each result to its legal limit, and subtract to find the margin.</dc:description>
  <cp:lastModifiedBy>Water for Schools</cp:lastModifiedBy>
  <cp:revision>1</cp:revision>
  <dcterms:created xsi:type="dcterms:W3CDTF">2026-10-19T16:29:21.308Z</dcterms:created>
  <dcterms:modified xsi:type="dcterms:W3CDTF">2026-10-19T16:29:21.308Z</dcterms:modified>
</cp:coreProperties>
</file>

<file path=docProps/custom.xml><?xml version="1.0" encoding="utf-8"?>
<Properties xmlns="http://schemas.openxmlformats.org/officeDocument/2006/custom-properties" xmlns:vt="http://schemas.openxmlformats.org/officeDocument/2006/docPropsVTypes"/>
</file>