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Ridgeline Water Tower Model: Does Water Height Drive Flow?</w:t>
      </w:r>
    </w:p>
    <w:p>
      <w:pPr>
        <w:keepNext/>
        <w:spacing w:after="160"/>
      </w:pPr>
      <w:r>
        <w:rPr>
          <w:color w:val="5B6B70"/>
          <w:sz w:val="20"/>
          <w:szCs w:val="20"/>
        </w:rPr>
        <w:t xml:space="preserve">Lab / experiment · Grade 6 · Science</w:t>
      </w:r>
    </w:p>
    <w:p>
      <w:pPr>
        <w:spacing w:after="100" w:line="264"/>
      </w:pPr>
      <w:r>
        <w:rPr>
          <w:i/>
          <w:iCs/>
          <w:color w:val="12333F"/>
          <w:sz w:val="22"/>
          <w:szCs w:val="22"/>
        </w:rPr>
        <w:t xml:space="preserve">A grade 6 lab where students uncover holes at three heights in a bottle, measure how far each stream shoots, and connect water height to pressure and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Empty 2-liter plastic bottle (1 per group)</w:t>
            </w:r>
          </w:p>
          <w:p>
            <w:pPr>
              <w:spacing w:after="0"/>
            </w:pPr>
            <w:r>
              <w:rPr>
                <w:sz w:val="20"/>
                <w:szCs w:val="20"/>
              </w:rPr>
              <w:t xml:space="preserve">• Waterproof tape</w:t>
            </w:r>
          </w:p>
          <w:p>
            <w:pPr>
              <w:spacing w:after="0"/>
            </w:pPr>
            <w:r>
              <w:rPr>
                <w:sz w:val="20"/>
                <w:szCs w:val="20"/>
              </w:rPr>
              <w:t xml:space="preserve">• Metric ruler or tape measure</w:t>
            </w:r>
          </w:p>
          <w:p>
            <w:pPr>
              <w:spacing w:after="0"/>
            </w:pPr>
            <w:r>
              <w:rPr>
                <w:sz w:val="20"/>
                <w:szCs w:val="20"/>
              </w:rPr>
              <w:t xml:space="preserve">• Permanent marker</w:t>
            </w:r>
          </w:p>
          <w:p>
            <w:pPr>
              <w:spacing w:after="0"/>
            </w:pPr>
            <w:r>
              <w:rPr>
                <w:sz w:val="20"/>
                <w:szCs w:val="20"/>
              </w:rPr>
              <w:t xml:space="preserve">• Large tray or a sink</w:t>
            </w:r>
          </w:p>
          <w:p>
            <w:pPr>
              <w:spacing w:after="0"/>
            </w:pPr>
            <w:r>
              <w:rPr>
                <w:sz w:val="20"/>
                <w:szCs w:val="20"/>
              </w:rPr>
              <w:t xml:space="preserve">• Sturdy block or upturned container about 15 cm tall</w:t>
            </w:r>
          </w:p>
          <w:p>
            <w:pPr>
              <w:spacing w:after="0"/>
            </w:pPr>
            <w:r>
              <w:rPr>
                <w:sz w:val="20"/>
                <w:szCs w:val="20"/>
              </w:rPr>
              <w:t xml:space="preserve">• Water</w:t>
            </w:r>
          </w:p>
          <w:p>
            <w:pPr>
              <w:spacing w:after="0"/>
            </w:pPr>
            <w:r>
              <w:rPr>
                <w:sz w:val="20"/>
                <w:szCs w:val="20"/>
              </w:rPr>
              <w:t xml:space="preserve">• Pushpin or small nail (used by an adult only)</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far a stream shoots from holes at three different depths below the water surface.</w:t>
      </w:r>
    </w:p>
    <w:p>
      <w:pPr>
        <w:pStyle w:val="ListParagraph"/>
        <w:keepLines/>
        <w:numPr>
          <w:ilvl w:val="0"/>
          <w:numId w:val="2"/>
        </w:numPr>
        <w:spacing w:after="60" w:line="264"/>
        <w:ind w:left="720" w:hanging="360"/>
      </w:pPr>
      <w:r>
        <w:rPr>
          <w:sz w:val="22"/>
          <w:szCs w:val="22"/>
        </w:rPr>
        <w:t xml:space="preserve">Students will use their data to explain how the height of water above a point drives its pressure and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In Data and Analysis, students record two trials per hole and report an average landing distance, summarizing a small numerical data set as 6.SP.B.5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Analysis question 4 asks how many times deeper the bottom hole is than the top hole, an 18-to-6 ratio comparison of the kind 6.RP.A.3 targets.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run two trials of a bottle model of a water tower to generate landing-distance data at three depths, then use that data in analysis items 6 through 9 to predict how raising the fill line would change every stream, the model-generated data for testing a design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pressure, water column, flow, distribution</w:t>
      </w:r>
    </w:p>
    <w:p>
      <w:pPr>
        <w:pStyle w:val="Heading2"/>
        <w:keepNext/>
        <w:keepLines/>
      </w:pPr>
      <w:r>
        <w:rPr>
          <w:sz w:val="28"/>
          <w:szCs w:val="28"/>
        </w:rPr>
        <w:t xml:space="preserve">Teacher overview</w:t>
      </w:r>
    </w:p>
    <w:p>
      <w:pPr>
        <w:spacing w:after="100" w:line="264"/>
      </w:pPr>
      <w:r>
        <w:rPr>
          <w:sz w:val="22"/>
          <w:szCs w:val="22"/>
        </w:rPr>
        <w:t xml:space="preserve">A water tower holds water up high so homes below get steady pressure. The deeper a point sits below the water surface, the more water presses down on it, and the more pressure it feels. This lab builds a small model of that idea from a plastic bottle. Holes are set at three depths below the fill line, and students measure how far the stream shoots from each one. With the bottle raised so every stream has a long drop, farther streams mean faster water and more pressure, so the bottle shows why a taller water column pushes harder.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Pre-mark the three hole depths on the bottle and set it up before class so groups can start measuring right away. Provide a data table with the depth column already filled in, and let students measure to the nearest whole centimeter.</w:t>
      </w:r>
    </w:p>
    <w:p>
      <w:pPr>
        <w:pStyle w:val="Heading3"/>
        <w:keepNext/>
        <w:keepLines/>
      </w:pPr>
      <w:r>
        <w:rPr>
          <w:sz w:val="24"/>
          <w:szCs w:val="24"/>
        </w:rPr>
        <w:t xml:space="preserve">Extension</w:t>
      </w:r>
    </w:p>
    <w:p>
      <w:pPr>
        <w:spacing w:after="100" w:line="264"/>
      </w:pPr>
      <w:r>
        <w:rPr>
          <w:sz w:val="22"/>
          <w:szCs w:val="22"/>
        </w:rPr>
        <w:t xml:space="preserve">Have groups add a fourth hole at 24 cm below the fill line, predict where its stream will land compared with the others, then test the prediction and explain any difference from what they expected.</w:t>
      </w:r>
    </w:p>
    <w:p>
      <w:pPr>
        <w:pStyle w:val="Heading3"/>
        <w:keepNext/>
        <w:keepLines/>
      </w:pPr>
      <w:r>
        <w:rPr>
          <w:sz w:val="24"/>
          <w:szCs w:val="24"/>
        </w:rPr>
        <w:t xml:space="preserve">ELL supports</w:t>
      </w:r>
    </w:p>
    <w:p>
      <w:pPr>
        <w:spacing w:after="100" w:line="264"/>
      </w:pPr>
      <w:r>
        <w:rPr>
          <w:sz w:val="22"/>
          <w:szCs w:val="22"/>
        </w:rPr>
        <w:t xml:space="preserve">Provide picture labels for "top," "middle," and "bottom" holes and for "distance," and demonstrate one measurement slowly before groups begin. Provide the frame "The ___ hole shoots the farthest because it has the most water above it," and allow numbers-and-arrows notes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Ridgeline Water Tower Model: Does Water Height Drive Flow?</w:t>
      </w:r>
    </w:p>
    <w:p>
      <w:pPr>
        <w:keepNext/>
        <w:spacing w:after="160"/>
      </w:pPr>
      <w:r>
        <w:rPr>
          <w:color w:val="5B6B70"/>
          <w:sz w:val="20"/>
          <w:szCs w:val="20"/>
        </w:rPr>
        <w:t xml:space="preserve">Grade 6 · Science</w:t>
      </w:r>
    </w:p>
    <w:p>
      <w:pPr>
        <w:pStyle w:val="Heading2"/>
        <w:keepNext/>
        <w:keepLines/>
      </w:pPr>
      <w:r>
        <w:rPr>
          <w:sz w:val="28"/>
          <w:szCs w:val="28"/>
        </w:rPr>
        <w:t xml:space="preserve">Procedure</w:t>
      </w:r>
    </w:p>
    <w:p>
      <w:pPr>
        <w:spacing w:after="120" w:line="276"/>
      </w:pPr>
      <w:r>
        <w:rPr>
          <w:sz w:val="22"/>
          <w:szCs w:val="22"/>
        </w:rPr>
        <w:t xml:space="preserve">Work in groups of three or four. Each group uses one bottle set up the same way.</w:t>
      </w:r>
    </w:p>
    <w:p>
      <w:pPr>
        <w:spacing w:after="120" w:line="276"/>
      </w:pPr>
      <w:r>
        <w:rPr>
          <w:b/>
          <w:bCs/>
          <w:sz w:val="22"/>
          <w:szCs w:val="22"/>
        </w:rPr>
        <w:t xml:space="preserve">Step 1.</w:t>
      </w:r>
      <w:r>
        <w:rPr>
          <w:sz w:val="22"/>
          <w:szCs w:val="22"/>
        </w:rPr>
        <w:t xml:space="preserve"> Mark a fill line near the top of the bottle. An adult then makes three small holes in a straight vertical line down one side, at 6 cm, 12 cm, and 18 cm below the fill line. Call them the top, middle, and bottom holes. Cover all three with one strip of tape.</w:t>
      </w:r>
    </w:p>
    <w:p>
      <w:pPr>
        <w:spacing w:after="120" w:line="276"/>
      </w:pPr>
      <w:r>
        <w:rPr>
          <w:b/>
          <w:bCs/>
          <w:sz w:val="22"/>
          <w:szCs w:val="22"/>
        </w:rPr>
        <w:t xml:space="preserve">Step 2.</w:t>
      </w:r>
      <w:r>
        <w:rPr>
          <w:sz w:val="22"/>
          <w:szCs w:val="22"/>
        </w:rPr>
        <w:t xml:space="preserve"> Stand the bottle on a sturdy block or upturned container at least 15 cm tall, at one end of the tray or sink, so the holes face out and every stream falls well below the holes before it lands in the tray.</w:t>
      </w:r>
    </w:p>
    <w:p>
      <w:pPr>
        <w:spacing w:after="120" w:line="276"/>
      </w:pPr>
      <w:r>
        <w:rPr>
          <w:b/>
          <w:bCs/>
          <w:sz w:val="22"/>
          <w:szCs w:val="22"/>
        </w:rPr>
        <w:t xml:space="preserve">Step 3.</w:t>
      </w:r>
      <w:r>
        <w:rPr>
          <w:sz w:val="22"/>
          <w:szCs w:val="22"/>
        </w:rPr>
        <w:t xml:space="preserve"> Fill the bottle with water up to the fill line.</w:t>
      </w:r>
    </w:p>
    <w:p>
      <w:pPr>
        <w:spacing w:after="120" w:line="276"/>
      </w:pPr>
      <w:r>
        <w:rPr>
          <w:b/>
          <w:bCs/>
          <w:sz w:val="22"/>
          <w:szCs w:val="22"/>
        </w:rPr>
        <w:t xml:space="preserve">Step 4.</w:t>
      </w:r>
      <w:r>
        <w:rPr>
          <w:sz w:val="22"/>
          <w:szCs w:val="22"/>
        </w:rPr>
        <w:t xml:space="preserve"> Peel the tape off the bottom hole only. Measure how far the stream lands from the point on the tray directly below the bottle, in centimeters, and record it. Then cover the hole again.</w:t>
      </w:r>
    </w:p>
    <w:p>
      <w:pPr>
        <w:spacing w:after="120" w:line="276"/>
      </w:pPr>
      <w:r>
        <w:rPr>
          <w:b/>
          <w:bCs/>
          <w:sz w:val="22"/>
          <w:szCs w:val="22"/>
        </w:rPr>
        <w:t xml:space="preserve">Step 5.</w:t>
      </w:r>
      <w:r>
        <w:rPr>
          <w:sz w:val="22"/>
          <w:szCs w:val="22"/>
        </w:rPr>
        <w:t xml:space="preserve"> Fill the bottle back up to the fill line. Do the same for the middle hole, then the top hole, filling to the line each time so the water starts at the same height.</w:t>
      </w:r>
    </w:p>
    <w:p>
      <w:pPr>
        <w:spacing w:after="120" w:line="276"/>
      </w:pPr>
      <w:r>
        <w:rPr>
          <w:b/>
          <w:bCs/>
          <w:sz w:val="22"/>
          <w:szCs w:val="22"/>
        </w:rPr>
        <w:t xml:space="preserve">Step 6.</w:t>
      </w:r>
      <w:r>
        <w:rPr>
          <w:sz w:val="22"/>
          <w:szCs w:val="22"/>
        </w:rPr>
        <w:t xml:space="preserve"> Repeat Steps 3 through 5 to get a second trial for all three holes.</w:t>
      </w:r>
    </w:p>
    <w:p>
      <w:pPr>
        <w:spacing w:after="120" w:line="276"/>
      </w:pPr>
      <w:r>
        <w:rPr>
          <w:b/>
          <w:bCs/>
          <w:sz w:val="22"/>
          <w:szCs w:val="22"/>
        </w:rPr>
        <w:t xml:space="preserve">Step 7. Safety.</w:t>
      </w:r>
      <w:r>
        <w:rPr>
          <w:sz w:val="22"/>
          <w:szCs w:val="22"/>
        </w:rPr>
        <w:t xml:space="preserve"> Only an adult makes the holes with the pin. Water on the floor is slippery, so wipe up spills right away. Do not drink the water used in this lab.</w:t>
      </w:r>
    </w:p>
    <w:p>
      <w:pPr>
        <w:pStyle w:val="Heading2"/>
        <w:keepNext/>
        <w:keepLines/>
      </w:pPr>
      <w:r>
        <w:rPr>
          <w:sz w:val="28"/>
          <w:szCs w:val="28"/>
        </w:rPr>
        <w:t xml:space="preserve">Data &amp; Analysis</w:t>
      </w:r>
    </w:p>
    <w:p>
      <w:pPr>
        <w:keepNext/>
        <w:keepLines/>
        <w:spacing w:after="120" w:line="276"/>
      </w:pPr>
      <w:r>
        <w:rPr>
          <w:sz w:val="22"/>
          <w:szCs w:val="22"/>
        </w:rPr>
        <w:t xml:space="preserve">Record the landing distance for each hole, in centimeters, for both trials. Then find the average of the two trials.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4"/>
        <w:gridCol w:w="1477"/>
        <w:gridCol w:w="2573"/>
        <w:gridCol w:w="2573"/>
        <w:gridCol w:w="2573"/>
      </w:tblGrid>
      <w:tr>
        <w:trPr>
          <w:cantSplit/>
          <w:tblHeader/>
        </w:trPr>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Hole</w:t>
            </w:r>
          </w:p>
        </w:tc>
        <w:tc>
          <w:tcPr>
            <w:tcW w:type="dxa" w:w="14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Depth below fill line (cm)</w:t>
            </w:r>
          </w:p>
        </w:tc>
        <w:tc>
          <w:tcPr>
            <w:tcW w:type="dxa" w:w="2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 distance (cm)</w:t>
            </w:r>
          </w:p>
        </w:tc>
        <w:tc>
          <w:tcPr>
            <w:tcW w:type="dxa" w:w="2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 distance (cm)</w:t>
            </w:r>
          </w:p>
        </w:tc>
        <w:tc>
          <w:tcPr>
            <w:tcW w:type="dxa" w:w="2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distance (cm)</w:t>
            </w:r>
          </w:p>
        </w:tc>
      </w:tr>
      <w:tr>
        <w:trPr>
          <w:cantSplit/>
          <w:trHeight w:val="1440" w:hRule="atLeast"/>
        </w:trPr>
        <w:tc>
          <w:tcPr>
            <w:tcW w:type="dxa" w:w="884"/>
            <w:tcMar>
              <w:top w:type="dxa" w:w="70"/>
              <w:left w:type="dxa" w:w="100"/>
              <w:bottom w:type="dxa" w:w="70"/>
              <w:right w:type="dxa" w:w="100"/>
            </w:tcMar>
            <w:vAlign w:val="top"/>
          </w:tcPr>
          <w:p>
            <w:pPr>
              <w:keepNext/>
              <w:spacing w:after="0" w:line="252"/>
              <w:jc w:val="left"/>
            </w:pPr>
            <w:r>
              <w:rPr>
                <w:sz w:val="20"/>
                <w:szCs w:val="20"/>
              </w:rPr>
              <w:t xml:space="preserve">Top</w:t>
            </w:r>
          </w:p>
        </w:tc>
        <w:tc>
          <w:tcPr>
            <w:tcW w:type="dxa" w:w="1477"/>
            <w:tcMar>
              <w:top w:type="dxa" w:w="70"/>
              <w:left w:type="dxa" w:w="100"/>
              <w:bottom w:type="dxa" w:w="70"/>
              <w:right w:type="dxa" w:w="100"/>
            </w:tcMar>
            <w:vAlign w:val="top"/>
          </w:tcPr>
          <w:p>
            <w:pPr>
              <w:keepNext/>
              <w:spacing w:after="0" w:line="252"/>
              <w:jc w:val="left"/>
            </w:pPr>
            <w:r>
              <w:rPr>
                <w:sz w:val="20"/>
                <w:szCs w:val="20"/>
              </w:rPr>
              <w:t xml:space="preserve">6</w:t>
            </w:r>
          </w:p>
        </w:tc>
        <w:tc>
          <w:tcPr>
            <w:tcW w:type="dxa" w:w="2573"/>
            <w:tcMar>
              <w:top w:type="dxa" w:w="70"/>
              <w:left w:type="dxa" w:w="100"/>
              <w:bottom w:type="dxa" w:w="70"/>
              <w:right w:type="dxa" w:w="100"/>
            </w:tcMar>
            <w:vAlign w:val="top"/>
          </w:tcPr>
          <w:p>
            <w:pPr>
              <w:keepNext/>
              <w:spacing w:after="0" w:line="252"/>
              <w:jc w:val="left"/>
            </w:pPr>
          </w:p>
        </w:tc>
        <w:tc>
          <w:tcPr>
            <w:tcW w:type="dxa" w:w="2573"/>
            <w:tcMar>
              <w:top w:type="dxa" w:w="70"/>
              <w:left w:type="dxa" w:w="100"/>
              <w:bottom w:type="dxa" w:w="70"/>
              <w:right w:type="dxa" w:w="100"/>
            </w:tcMar>
            <w:vAlign w:val="top"/>
          </w:tcPr>
          <w:p>
            <w:pPr>
              <w:keepNext/>
              <w:spacing w:after="0" w:line="252"/>
              <w:jc w:val="left"/>
            </w:pPr>
          </w:p>
        </w:tc>
        <w:tc>
          <w:tcPr>
            <w:tcW w:type="dxa" w:w="257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84"/>
            <w:tcMar>
              <w:top w:type="dxa" w:w="70"/>
              <w:left w:type="dxa" w:w="100"/>
              <w:bottom w:type="dxa" w:w="70"/>
              <w:right w:type="dxa" w:w="100"/>
            </w:tcMar>
            <w:vAlign w:val="top"/>
          </w:tcPr>
          <w:p>
            <w:pPr>
              <w:keepNext/>
              <w:spacing w:after="0" w:line="252"/>
              <w:jc w:val="left"/>
            </w:pPr>
            <w:r>
              <w:rPr>
                <w:sz w:val="20"/>
                <w:szCs w:val="20"/>
              </w:rPr>
              <w:t xml:space="preserve">Middle</w:t>
            </w:r>
          </w:p>
        </w:tc>
        <w:tc>
          <w:tcPr>
            <w:tcW w:type="dxa" w:w="1477"/>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2573"/>
            <w:tcMar>
              <w:top w:type="dxa" w:w="70"/>
              <w:left w:type="dxa" w:w="100"/>
              <w:bottom w:type="dxa" w:w="70"/>
              <w:right w:type="dxa" w:w="100"/>
            </w:tcMar>
            <w:vAlign w:val="top"/>
          </w:tcPr>
          <w:p>
            <w:pPr>
              <w:keepNext/>
              <w:spacing w:after="0" w:line="252"/>
              <w:jc w:val="left"/>
            </w:pPr>
          </w:p>
        </w:tc>
        <w:tc>
          <w:tcPr>
            <w:tcW w:type="dxa" w:w="2573"/>
            <w:tcMar>
              <w:top w:type="dxa" w:w="70"/>
              <w:left w:type="dxa" w:w="100"/>
              <w:bottom w:type="dxa" w:w="70"/>
              <w:right w:type="dxa" w:w="100"/>
            </w:tcMar>
            <w:vAlign w:val="top"/>
          </w:tcPr>
          <w:p>
            <w:pPr>
              <w:keepNext/>
              <w:spacing w:after="0" w:line="252"/>
              <w:jc w:val="left"/>
            </w:pPr>
          </w:p>
        </w:tc>
        <w:tc>
          <w:tcPr>
            <w:tcW w:type="dxa" w:w="257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84"/>
            <w:tcMar>
              <w:top w:type="dxa" w:w="70"/>
              <w:left w:type="dxa" w:w="100"/>
              <w:bottom w:type="dxa" w:w="70"/>
              <w:right w:type="dxa" w:w="100"/>
            </w:tcMar>
            <w:vAlign w:val="top"/>
          </w:tcPr>
          <w:p>
            <w:pPr>
              <w:spacing w:after="0" w:line="252"/>
              <w:jc w:val="left"/>
            </w:pPr>
            <w:r>
              <w:rPr>
                <w:sz w:val="20"/>
                <w:szCs w:val="20"/>
              </w:rPr>
              <w:t xml:space="preserve">Bottom</w:t>
            </w:r>
          </w:p>
        </w:tc>
        <w:tc>
          <w:tcPr>
            <w:tcW w:type="dxa" w:w="1477"/>
            <w:tcMar>
              <w:top w:type="dxa" w:w="70"/>
              <w:left w:type="dxa" w:w="100"/>
              <w:bottom w:type="dxa" w:w="70"/>
              <w:right w:type="dxa" w:w="100"/>
            </w:tcMar>
            <w:vAlign w:val="top"/>
          </w:tcPr>
          <w:p>
            <w:pPr>
              <w:spacing w:after="0" w:line="252"/>
              <w:jc w:val="left"/>
            </w:pPr>
            <w:r>
              <w:rPr>
                <w:sz w:val="20"/>
                <w:szCs w:val="20"/>
              </w:rPr>
              <w:t xml:space="preserve">18</w:t>
            </w:r>
          </w:p>
        </w:tc>
        <w:tc>
          <w:tcPr>
            <w:tcW w:type="dxa" w:w="2573"/>
            <w:tcMar>
              <w:top w:type="dxa" w:w="70"/>
              <w:left w:type="dxa" w:w="100"/>
              <w:bottom w:type="dxa" w:w="70"/>
              <w:right w:type="dxa" w:w="100"/>
            </w:tcMar>
            <w:vAlign w:val="top"/>
          </w:tcPr>
          <w:p>
            <w:pPr>
              <w:spacing w:after="0" w:line="252"/>
              <w:jc w:val="left"/>
            </w:pPr>
          </w:p>
        </w:tc>
        <w:tc>
          <w:tcPr>
            <w:tcW w:type="dxa" w:w="2573"/>
            <w:tcMar>
              <w:top w:type="dxa" w:w="70"/>
              <w:left w:type="dxa" w:w="100"/>
              <w:bottom w:type="dxa" w:w="70"/>
              <w:right w:type="dxa" w:w="100"/>
            </w:tcMar>
            <w:vAlign w:val="top"/>
          </w:tcPr>
          <w:p>
            <w:pPr>
              <w:spacing w:after="0" w:line="252"/>
              <w:jc w:val="left"/>
            </w:pPr>
          </w:p>
        </w:tc>
        <w:tc>
          <w:tcPr>
            <w:tcW w:type="dxa" w:w="257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Which hole's stream landed farthest from the bottle?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hole is the deepest below the water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landing distance for the bottom hole across your two trials.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bottom hole is 18 cm below the fill line and the top hole is 6 cm below it. How many times deeper is the bottom hole than the top hole?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average distances. Which hole had the largest average, and which had the smallest?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pattern between a hole's depth below the surface and how far its stream shoots.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Pressure at a hole comes from the height of water above it. Use your results to explain why the bottom hole shoots the farthest.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real water tower keeps water high so homes below get pressure. Explain how your bottle shows the same idea.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Predict what would happen to all three streams if you filled the bottle to a higher fill line, and explain your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Ridgeline Water Tower Model: Does Water Height Drive Flow?</w:t>
      </w:r>
    </w:p>
    <w:p>
      <w:pPr>
        <w:keepNext/>
        <w:spacing w:after="160"/>
      </w:pPr>
      <w:r>
        <w:rPr>
          <w:color w:val="5B6B70"/>
          <w:sz w:val="20"/>
          <w:szCs w:val="20"/>
        </w:rPr>
        <w:t xml:space="preserve">Lab / experiment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bottom hole.</w:t>
      </w:r>
      <w:r>
        <w:rPr>
          <w:sz w:val="22"/>
          <w:szCs w:val="22"/>
        </w:rPr>
        <w:br/>
      </w:r>
      <w:r>
        <w:rPr>
          <w:sz w:val="22"/>
          <w:szCs w:val="22"/>
        </w:rPr>
        <w:t xml:space="preserve">The bottom hole is deepest below the surface, so it has the most pressure and its stream lands farthest from the bottle. If a group's bottle sat directly on the tray, the middle stream may land farthest because the bottom stream has little height to fall; accept that result with this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bottom hole.</w:t>
      </w:r>
      <w:r>
        <w:rPr>
          <w:sz w:val="22"/>
          <w:szCs w:val="22"/>
        </w:rPr>
        <w:br/>
      </w:r>
      <w:r>
        <w:rPr>
          <w:sz w:val="22"/>
          <w:szCs w:val="22"/>
        </w:rPr>
        <w:t xml:space="preserve">The bottom hole sits 18 cm below the fill line, deeper than the middle (12 cm) and top (6 cm) holes.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w:t>
      </w:r>
      <w:r>
        <w:rPr>
          <w:sz w:val="22"/>
          <w:szCs w:val="22"/>
        </w:rPr>
        <w:br/>
      </w:r>
      <w:r>
        <w:rPr>
          <w:sz w:val="22"/>
          <w:szCs w:val="22"/>
        </w:rPr>
        <w:t xml:space="preserve">The answer is the average of the group's two bottom-hole distances. It should be the largest of the three averages.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times.</w:t>
      </w:r>
      <w:r>
        <w:rPr>
          <w:sz w:val="22"/>
          <w:szCs w:val="22"/>
        </w:rPr>
        <w:br/>
      </w:r>
      <w:r>
        <w:rPr>
          <w:sz w:val="22"/>
          <w:szCs w:val="22"/>
        </w:rPr>
        <w:t xml:space="preserve">18 cm divided by 6 cm = 3, so the bottom hole is 3 times deeper than the top hole.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Bottom largest, top smallest.</w:t>
      </w:r>
      <w:r>
        <w:rPr>
          <w:sz w:val="22"/>
          <w:szCs w:val="22"/>
        </w:rPr>
        <w:br/>
      </w:r>
      <w:r>
        <w:rPr>
          <w:sz w:val="22"/>
          <w:szCs w:val="22"/>
        </w:rPr>
        <w:t xml:space="preserve">Accept the group's own numbers. In a clean run the bottom hole has the largest average and the top hole the smallest, matching the depths. If the bottle sat directly on the tray, the middle hole may have the largest average because the bottom stream had little height to fall; accept that result with this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deeper the hole is below the surface, the farther its stream shoots. Depth and distance increase together. Accept any answer that states this direct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bottom hole has the most water above it, so the water presses down harder there. More pressure pushes the water out faster, so its stream travels the farthest. Accept answers linking more water above to more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tall column of water in the bottle acts like the tall column in a water tower. Holes lower in the bottle have more water above them, just as homes below a tower have a tall column above them, so both get more pressure. Accept any clear link between water height and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All three streams would shoot farther. A higher fill line puts more water above every hole, which raises the pressure at each one, so each stream would travel a longer distance. Accept "farther" with a pressure-based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Ridgeline Water Tower Model: Does Water Height Drive Flow?</dc:title>
  <dc:subject>Lab / experiment · Grade 6 · Science</dc:subject>
  <dc:creator>Water for Schools</dc:creator>
  <cp:keywords>Lab / experiment, Grade 6, Science</cp:keywords>
  <dc:description>A grade 6 lab where students uncover holes at three heights in a bottle, measure how far each stream shoots, and connect water height to pressure and flow.</dc:description>
  <cp:lastModifiedBy>Water for Schools</cp:lastModifiedBy>
  <cp:revision>1</cp:revision>
  <dcterms:created xsi:type="dcterms:W3CDTF">2026-10-19T16:29:22.080Z</dcterms:created>
  <dcterms:modified xsi:type="dcterms:W3CDTF">2026-10-19T16:29:22.080Z</dcterms:modified>
</cp:coreProperties>
</file>

<file path=docProps/custom.xml><?xml version="1.0" encoding="utf-8"?>
<Properties xmlns="http://schemas.openxmlformats.org/officeDocument/2006/custom-properties" xmlns:vt="http://schemas.openxmlformats.org/officeDocument/2006/docPropsVTypes"/>
</file>