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Week of Samples at the Ferrous Bend Water Lab</w:t>
      </w:r>
    </w:p>
    <w:p>
      <w:pPr>
        <w:keepNext/>
        <w:spacing w:after="160"/>
      </w:pPr>
      <w:r>
        <w:rPr>
          <w:color w:val="5B6B70"/>
          <w:sz w:val="20"/>
          <w:szCs w:val="20"/>
        </w:rPr>
        <w:t xml:space="preserve">Reading passage · Grade 8 · Science</w:t>
      </w:r>
    </w:p>
    <w:p>
      <w:pPr>
        <w:spacing w:after="100" w:line="264"/>
      </w:pPr>
      <w:r>
        <w:rPr>
          <w:i/>
          <w:iCs/>
          <w:color w:val="12333F"/>
          <w:sz w:val="22"/>
          <w:szCs w:val="22"/>
        </w:rPr>
        <w:t xml:space="preserve">A grade 8 science reading passage following a fictional water quality analyst through sample handling, holding times, and the career paths into water lab work.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cite the passage detail that most strongly supports an answer about laboratory sampling practice.</w:t>
      </w:r>
    </w:p>
    <w:p>
      <w:pPr>
        <w:pStyle w:val="ListParagraph"/>
        <w:keepNext/>
        <w:keepLines/>
        <w:numPr>
          <w:ilvl w:val="0"/>
          <w:numId w:val="2"/>
        </w:numPr>
        <w:spacing w:after="60" w:line="264"/>
        <w:ind w:left="720" w:hanging="360"/>
      </w:pPr>
      <w:r>
        <w:rPr>
          <w:sz w:val="22"/>
          <w:szCs w:val="22"/>
        </w:rPr>
        <w:t xml:space="preserve">Students will explain why holding time and sample temperature change what a water test can prove.</w:t>
      </w:r>
    </w:p>
    <w:p>
      <w:pPr>
        <w:pStyle w:val="ListParagraph"/>
        <w:keepLines/>
        <w:numPr>
          <w:ilvl w:val="0"/>
          <w:numId w:val="2"/>
        </w:numPr>
        <w:spacing w:after="60" w:line="264"/>
        <w:ind w:left="720" w:hanging="360"/>
      </w:pPr>
      <w:r>
        <w:rPr>
          <w:sz w:val="22"/>
          <w:szCs w:val="22"/>
        </w:rPr>
        <w:t xml:space="preserve">Students will propose one addition to a monitoring program and state what it would detect.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Questions 4, 5, and 6 require students to quote or paraphrase the passage detail that most strongly supports an inference about sample handling.</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Question 7 asks students to add one sampling site or step to the lab's monitoring program and state what problem the addition would catch.</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spacing w:after="100" w:line="264"/>
      </w:pPr>
      <w:r>
        <w:rPr>
          <w:b/>
          <w:bCs/>
          <w:sz w:val="22"/>
          <w:szCs w:val="22"/>
        </w:rPr>
        <w:t xml:space="preserve">Also: </w:t>
      </w:r>
      <w:r>
        <w:rPr>
          <w:sz w:val="22"/>
          <w:szCs w:val="22"/>
        </w:rPr>
        <w:t xml:space="preserve">chain of custody, holding time, coliform, duplicate sample</w:t>
      </w:r>
    </w:p>
    <w:p>
      <w:pPr>
        <w:pStyle w:val="Heading2"/>
        <w:keepNext/>
        <w:keepLines/>
      </w:pPr>
      <w:r>
        <w:rPr>
          <w:sz w:val="28"/>
          <w:szCs w:val="28"/>
        </w:rPr>
        <w:t xml:space="preserve">Teacher overview</w:t>
      </w:r>
    </w:p>
    <w:p>
      <w:pPr>
        <w:spacing w:after="100" w:line="264"/>
      </w:pPr>
      <w:r>
        <w:rPr>
          <w:sz w:val="22"/>
          <w:szCs w:val="22"/>
        </w:rPr>
        <w:t xml:space="preserve">Water quality work is often pictured as something that happens inside a treatment plant, when much of it happens in a laboratory down the hall or across town. This passage follows a fictional analyst through the ordinary rules of her job, including chain of custody, holding times, and duplicate samples, so students can see that a test result depends as much on how a sample was handled as on the instrument that read it. The passage also lays out several paths into water sector work, from a license earned by exam to a college degree. It pairs well with any lesson on monitoring plans.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passage with the vocabulary terms already underlined and a margin note beside each defining it in one short sentence. Allow them to answer questions 1 through 3 by copying the sentence from the passage before writing their own version, and pair them with a partner for questions 4 and 6.</w:t>
      </w:r>
    </w:p>
    <w:p>
      <w:pPr>
        <w:pStyle w:val="Heading3"/>
        <w:keepNext/>
        <w:keepLines/>
      </w:pPr>
      <w:r>
        <w:rPr>
          <w:sz w:val="24"/>
          <w:szCs w:val="24"/>
        </w:rPr>
        <w:t xml:space="preserve">Extension</w:t>
      </w:r>
    </w:p>
    <w:p>
      <w:pPr>
        <w:spacing w:after="100" w:line="264"/>
      </w:pPr>
      <w:r>
        <w:rPr>
          <w:sz w:val="22"/>
          <w:szCs w:val="22"/>
        </w:rPr>
        <w:t xml:space="preserve">Ask these students to write a short chain of custody entry for a sample they invent, including collector, time, place, and two handlers, then write a paragraph explaining which single missing entry would most weaken the result and why.</w:t>
      </w:r>
    </w:p>
    <w:p>
      <w:pPr>
        <w:pStyle w:val="Heading3"/>
        <w:keepNext/>
        <w:keepLines/>
      </w:pPr>
      <w:r>
        <w:rPr>
          <w:sz w:val="24"/>
          <w:szCs w:val="24"/>
        </w:rPr>
        <w:t xml:space="preserve">ELL supports</w:t>
      </w:r>
    </w:p>
    <w:p>
      <w:pPr>
        <w:spacing w:after="100" w:line="264"/>
      </w:pPr>
      <w:r>
        <w:rPr>
          <w:sz w:val="22"/>
          <w:szCs w:val="22"/>
        </w:rPr>
        <w:t xml:space="preserve">Pre-teach "custody," "holding time," "turbidity," "residual," and "duplicate" with a picture sequence showing a bottle traveling from a tap to a cooler to the lab bench. Provide a two-column chart headed "what Marisol checks" and "why it matters" for students to complete while reading. Offer sentence frames for questions 4 through 6: "A warm sample would ___ because ___" and "The lab runs duplicates so that ___."</w:t>
      </w:r>
    </w:p>
    <w:p>
      <w:pPr>
        <w:pStyle w:val="Heading2"/>
        <w:keepNext/>
        <w:keepLines/>
      </w:pPr>
      <w:r>
        <w:rPr>
          <w:sz w:val="28"/>
          <w:szCs w:val="28"/>
        </w:rPr>
        <w:t xml:space="preserve">Extensions</w:t>
      </w:r>
    </w:p>
    <w:p>
      <w:pPr>
        <w:spacing w:after="100" w:line="264"/>
      </w:pPr>
      <w:r>
        <w:rPr>
          <w:sz w:val="22"/>
          <w:szCs w:val="22"/>
        </w:rPr>
        <w:t xml:space="preserve">Students interview a family member or school staff member about the path that person took into their current work, then compare that path with the four routes described in the passage. The comparison sets up a class discussion on why a field can be entered from several directions and why no single route is the required one.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 Week of Samples at the Ferrous Bend Water Lab</w:t>
      </w:r>
    </w:p>
    <w:p>
      <w:pPr>
        <w:keepNext/>
        <w:spacing w:after="160"/>
      </w:pPr>
      <w:r>
        <w:rPr>
          <w:color w:val="5B6B70"/>
          <w:sz w:val="20"/>
          <w:szCs w:val="20"/>
        </w:rPr>
        <w:t xml:space="preserve">Grade 8 · Science</w:t>
      </w:r>
    </w:p>
    <w:p>
      <w:pPr>
        <w:pStyle w:val="Heading2"/>
        <w:keepNext/>
        <w:keepLines/>
      </w:pPr>
      <w:r>
        <w:rPr>
          <w:sz w:val="28"/>
          <w:szCs w:val="28"/>
        </w:rPr>
        <w:t xml:space="preserve">Passage</w:t>
      </w:r>
    </w:p>
    <w:p>
      <w:pPr>
        <w:spacing w:after="120" w:line="276"/>
      </w:pPr>
      <w:r>
        <w:rPr>
          <w:sz w:val="22"/>
          <w:szCs w:val="22"/>
        </w:rPr>
        <w:t xml:space="preserve">Marisol Vega reaches the fictional Ferrous Bend Regional Water Lab before seven in the morning. A blue cooler waits by the back door. Inside are twenty bottles collected overnight by operators at three water plants and a dozen sample taps around the county.</w:t>
      </w:r>
    </w:p>
    <w:p>
      <w:pPr>
        <w:spacing w:after="120" w:line="276"/>
      </w:pPr>
      <w:r>
        <w:rPr>
          <w:sz w:val="22"/>
          <w:szCs w:val="22"/>
        </w:rPr>
        <w:t xml:space="preserve">The first thing she picks up is a form. The chain of custody form lists every sample, who collected it, the exact time and place, and every person who has handled it since. Marisol signs the form before she opens the cooler. If that record has a gap, the results from those bottles cannot be used for a compliance report.</w:t>
      </w:r>
    </w:p>
    <w:p>
      <w:pPr>
        <w:spacing w:after="120" w:line="276"/>
      </w:pPr>
      <w:r>
        <w:rPr>
          <w:sz w:val="22"/>
          <w:szCs w:val="22"/>
        </w:rPr>
        <w:t xml:space="preserve">She checks the cooler thermometer next. Cold samples slow down the bacteria inside them. A bottle that arrived warm may already have changed, so the number she measures would not match what was in the pipe.</w:t>
      </w:r>
    </w:p>
    <w:p>
      <w:pPr>
        <w:spacing w:after="120" w:line="276"/>
      </w:pPr>
      <w:r>
        <w:rPr>
          <w:sz w:val="22"/>
          <w:szCs w:val="22"/>
        </w:rPr>
        <w:t xml:space="preserve">Then she checks the clock. Every test has a holding time, which is the longest a sample may sit before the test must begin. At Ferrous Bend the rule for bacteria samples is eight hours. One bottle from a rural tap was collected at nine last night. Marisol sets it aside and marks it rejected. She calls the operator to schedule a fresh collection. Rejecting a sample is not a small thing, since it means someone drives out again, but reporting a result she cannot defend would be worse.</w:t>
      </w:r>
    </w:p>
    <w:p>
      <w:pPr>
        <w:spacing w:after="120" w:line="276"/>
      </w:pPr>
      <w:r>
        <w:rPr>
          <w:sz w:val="22"/>
          <w:szCs w:val="22"/>
        </w:rPr>
        <w:t xml:space="preserve">The rest of the morning is steady work. She runs coliform tests, which check for a group of bacteria that signals that something has reached the water that should not be there. She measures turbidity, a number that describes how cloudy the water is. Finished drinking water from a conventional filtration plant must stay at or below 0.3 NTU in most monthly samples, so the plant operators watch that number closely. She also measures the chlorine residual, the disinfectant still left in the water after it travels through the pipes. Systems usually hold that residual between 0.2 and 2.0 mg/L in the distribution system.</w:t>
      </w:r>
    </w:p>
    <w:p>
      <w:pPr>
        <w:spacing w:after="120" w:line="276"/>
      </w:pPr>
      <w:r>
        <w:rPr>
          <w:sz w:val="22"/>
          <w:szCs w:val="22"/>
        </w:rPr>
        <w:t xml:space="preserve">Marisol tests raw water too, meaning water taken before treatment. Comparing raw and finished results tells the plant how much work each stage is doing. In the afternoon she analyzes creek samples for a county stream survey. She notes that dissolved oxygen at one site sits just above 5 mg/L, the level most fish need.</w:t>
      </w:r>
    </w:p>
    <w:p>
      <w:pPr>
        <w:spacing w:after="120" w:line="276"/>
      </w:pPr>
      <w:r>
        <w:rPr>
          <w:sz w:val="22"/>
          <w:szCs w:val="22"/>
        </w:rPr>
        <w:t xml:space="preserve">Every tenth sample she runs twice. These duplicates are how the lab checks itself. If the two results from one bottle disagree by more than the lab allows, the whole batch is repeated. She also runs samples with a known amount added, so she can confirm the instrument is finding what is actually there.</w:t>
      </w:r>
    </w:p>
    <w:p>
      <w:pPr>
        <w:spacing w:after="120" w:line="276"/>
      </w:pPr>
      <w:r>
        <w:rPr>
          <w:sz w:val="22"/>
          <w:szCs w:val="22"/>
        </w:rPr>
        <w:t xml:space="preserve">Marisol did not plan this career. She started as a plant operator trainee straight out of high school, learned the equipment on shift, and earned a state operator license by exam. Operator licenses run in classes tied to plant size and experience. Later she moved to the lab and finished an associate degree in chemistry at night.</w:t>
      </w:r>
    </w:p>
    <w:p>
      <w:pPr>
        <w:spacing w:after="120" w:line="276"/>
      </w:pPr>
      <w:r>
        <w:rPr>
          <w:sz w:val="22"/>
          <w:szCs w:val="22"/>
        </w:rPr>
        <w:t xml:space="preserve">Her coworkers arrived by other routes. One holds a four-year degree in environmental science. Another completed a one-year certificate program. A third is studying for a graduate degree in public health and works part time.</w:t>
      </w:r>
    </w:p>
    <w:p>
      <w:pPr>
        <w:spacing w:after="120" w:line="276"/>
      </w:pPr>
      <w:r>
        <w:rPr>
          <w:sz w:val="22"/>
          <w:szCs w:val="22"/>
        </w:rPr>
        <w:t xml:space="preserve">There is room in this field. About 10,000 openings for water and wastewater treatment plant and system operators are projected each year, on average, from 2025 to 2035, even though the total number of operator jobs is projected to decline 6 percent. All of those openings come from replacing workers who retire or move to other jobs, and those figures describe operators specifically rather than every job in the sector. Roughly one-third of the water workforce becomes retirement-eligible within the next decade. Operators earned a median of $60,020 per year in May 2025.</w:t>
      </w:r>
    </w:p>
    <w:p>
      <w:pPr>
        <w:spacing w:after="120" w:line="276"/>
      </w:pPr>
      <w:r>
        <w:rPr>
          <w:sz w:val="22"/>
          <w:szCs w:val="22"/>
        </w:rPr>
        <w:t xml:space="preserve">Marisol writes her last report at four. It goes to the plants that collected the samples and into the county's records, where a state inspector can ask to see it years from now.</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information does the chain of custody form record about each sample?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holding time for bacteria samples at the Ferrous Bend lab, and what did Marisol do with the sample that exceeded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what turbidity level must finished water from a conventional filtration plant stay at or below in most monthly samples?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Marisol checks the cooler thermometer before she runs any test. Explain what a warm sample could do to her results, using a detail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lab tests both raw water and finished water. Explain what comparing those two results tells the plant, and cite the sentence that supports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lab run every tenth sample twice? Explain what that practice protects against, using evidence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Marisol's lab samples three water plants, county sample taps, and one creek survey. Name one sampling site or one sampling step you would add to this program, and explain what problem the addition would catch.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 Week of Samples at the Ferrous Bend Water Lab</w:t>
      </w:r>
    </w:p>
    <w:p>
      <w:pPr>
        <w:keepNext/>
        <w:spacing w:after="160"/>
      </w:pPr>
      <w:r>
        <w:rPr>
          <w:color w:val="5B6B70"/>
          <w:sz w:val="20"/>
          <w:szCs w:val="20"/>
        </w:rPr>
        <w:t xml:space="preserve">Reading passage · Grade 8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Every sample, who collected it, the time and place, and everyone who handled it since.</w:t>
      </w:r>
      <w:r>
        <w:rPr>
          <w:sz w:val="22"/>
          <w:szCs w:val="22"/>
        </w:rPr>
        <w:br/>
      </w:r>
      <w:r>
        <w:rPr>
          <w:sz w:val="22"/>
          <w:szCs w:val="22"/>
        </w:rPr>
        <w:t xml:space="preserve">The passage states that the form lists each sample, the collector, the exact time and place, and every person who has handled it. It adds that a gap in that record makes the results unusable for a compliance report.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Eight hours, and she rejected the sample and scheduled a fresh collection.</w:t>
      </w:r>
      <w:r>
        <w:rPr>
          <w:sz w:val="22"/>
          <w:szCs w:val="22"/>
        </w:rPr>
        <w:br/>
      </w:r>
      <w:r>
        <w:rPr>
          <w:sz w:val="22"/>
          <w:szCs w:val="22"/>
        </w:rPr>
        <w:t xml:space="preserve">The passage gives the lab's bacteria holding time as eight hours. The bottle collected at nine the previous night had exceeded it, so Marisol marked it rejected and called the operator to collect again.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At or below 0.3 NTU.</w:t>
      </w:r>
      <w:r>
        <w:rPr>
          <w:sz w:val="22"/>
          <w:szCs w:val="22"/>
        </w:rPr>
        <w:br/>
      </w:r>
      <w:r>
        <w:rPr>
          <w:sz w:val="22"/>
          <w:szCs w:val="22"/>
        </w:rPr>
        <w:t xml:space="preserve">The passage states that finished water from a conventional filtration plant must stay at or below 0.3 NTU in most monthly samples, which is why plant operators watch that number closely.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Bacteria in a warm bottle can change, so the count would not match the water in the pipe.</w:t>
      </w:r>
      <w:r>
        <w:rPr>
          <w:sz w:val="22"/>
          <w:szCs w:val="22"/>
        </w:rPr>
        <w:br/>
      </w:r>
      <w:r>
        <w:rPr>
          <w:sz w:val="22"/>
          <w:szCs w:val="22"/>
        </w:rPr>
        <w:t xml:space="preserve">The passage says cold samples slow down the bacteria inside them, and that a bottle arriving warm may already have changed. The measured result would then describe the bottle rather than the water system.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tells the plant how much work each treatment stage is doing.</w:t>
      </w:r>
      <w:r>
        <w:rPr>
          <w:sz w:val="22"/>
          <w:szCs w:val="22"/>
        </w:rPr>
        <w:br/>
      </w:r>
      <w:r>
        <w:rPr>
          <w:sz w:val="22"/>
          <w:szCs w:val="22"/>
        </w:rPr>
        <w:t xml:space="preserve">The supporting sentence states that comparing raw and finished results tells the plant how much work each stage is doing. A student may also note that raw water is defined in the passage as water taken before treatment.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Duplicates check the lab's own accuracy and trigger a repeat if the results disagree.</w:t>
      </w:r>
      <w:r>
        <w:rPr>
          <w:sz w:val="22"/>
          <w:szCs w:val="22"/>
        </w:rPr>
        <w:br/>
      </w:r>
      <w:r>
        <w:rPr>
          <w:sz w:val="22"/>
          <w:szCs w:val="22"/>
        </w:rPr>
        <w:t xml:space="preserve">The passage says the duplicates are how the lab checks itself, and that the whole batch is repeated when two results from one bottle disagree by more than the lab allows. This protects against instrument error and handling error rather than against a problem in the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reasonable added site or step with a stated purpose.</w:t>
      </w:r>
      <w:r>
        <w:rPr>
          <w:sz w:val="22"/>
          <w:szCs w:val="22"/>
        </w:rPr>
        <w:br/>
      </w:r>
      <w:r>
        <w:rPr>
          <w:sz w:val="22"/>
          <w:szCs w:val="22"/>
        </w:rPr>
        <w:t xml:space="preserve">Accept any specific addition paired with the problem it would catch. Strong responses name a place or a moment the current program misses, such as sampling at the far end of a long dead-end main where the chlorine residual would fall first, sampling the creek upstream and downstream of the plant discharge rather than at one site, adding a second creek sample after heavy rain to catch runoff, or repeating a sample at the same tap after flushing to tell a plumbing problem from a system problem.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Week of Samples at the Ferrous Bend Water Lab</dc:title>
  <dc:subject>Reading passage · Grade 8 · Science</dc:subject>
  <dc:creator>Water for Schools</dc:creator>
  <cp:keywords>Reading passage, Grade 8, Science</cp:keywords>
  <dc:description>A grade 8 science reading passage following a fictional water quality analyst through sample handling, holding times, and the career paths into water lab work.</dc:description>
  <cp:lastModifiedBy>Water for Schools</cp:lastModifiedBy>
  <cp:revision>1</cp:revision>
  <dcterms:created xsi:type="dcterms:W3CDTF">2026-10-19T16:29:23.517Z</dcterms:created>
  <dcterms:modified xsi:type="dcterms:W3CDTF">2026-10-19T16:29:23.517Z</dcterms:modified>
</cp:coreProperties>
</file>

<file path=docProps/custom.xml><?xml version="1.0" encoding="utf-8"?>
<Properties xmlns="http://schemas.openxmlformats.org/officeDocument/2006/custom-properties" xmlns:vt="http://schemas.openxmlformats.org/officeDocument/2006/docPropsVTypes"/>
</file>