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Lake's Oxygen Crash: Reading a Summer Depth Profile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where students read a fictional lake's dissolved-oxygen depth profile, find the low-oxygen zone, and trace a nutrient-driven fish kill.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dissolved-oxygen depth profile to locate the zone where fish cannot survive.</w:t>
      </w:r>
    </w:p>
    <w:p>
      <w:pPr>
        <w:pStyle w:val="ListParagraph"/>
        <w:keepLines/>
        <w:numPr>
          <w:ilvl w:val="0"/>
          <w:numId w:val="2"/>
        </w:numPr>
        <w:spacing w:after="60" w:line="264"/>
        <w:ind w:left="720" w:hanging="360"/>
      </w:pPr>
      <w:r>
        <w:rPr>
          <w:sz w:val="22"/>
          <w:szCs w:val="22"/>
        </w:rPr>
        <w:t xml:space="preserve">Students will explain how a nutrient acts as both a crop resource and a pollutant that drives an oxygen crash.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1 through 8 interpret dissolved-oxygen data to show how the availability of a resource, oxygen, limits where fish can survive in the lake.</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Items 5 and 9 build an evidence-based argument that a nutrient bloom, a physical and biological change, reduced oxygen and reshaped the fish population.</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spacing w:after="100" w:line="264"/>
      </w:pPr>
      <w:r>
        <w:rPr>
          <w:b/>
          <w:bCs/>
          <w:sz w:val="22"/>
          <w:szCs w:val="22"/>
        </w:rPr>
        <w:t xml:space="preserve">Also: </w:t>
      </w:r>
      <w:r>
        <w:rPr>
          <w:sz w:val="22"/>
          <w:szCs w:val="22"/>
        </w:rPr>
        <w:t xml:space="preserve">nutrient, decomposition</w:t>
      </w:r>
    </w:p>
    <w:p>
      <w:pPr>
        <w:pStyle w:val="Heading2"/>
        <w:keepNext/>
        <w:keepLines/>
      </w:pPr>
      <w:r>
        <w:rPr>
          <w:sz w:val="28"/>
          <w:szCs w:val="28"/>
        </w:rPr>
        <w:t xml:space="preserve">Teacher overview</w:t>
      </w:r>
    </w:p>
    <w:p>
      <w:pPr>
        <w:spacing w:after="100" w:line="264"/>
      </w:pPr>
      <w:r>
        <w:rPr>
          <w:sz w:val="22"/>
          <w:szCs w:val="22"/>
        </w:rPr>
        <w:t xml:space="preserve">Fictional Kestrel Lake sits below a farm whose fertilizer runoff feeds heavy algae growth each summer. When the algae die, bacteria decompose them and use up oxygen deep in the lake, which can leave fish with nowhere to breathe. This worksheet has students read a dissolved-oxygen depth profile, find the depths that fall below the 5 mg/L most fish need, and trace the chain that connects a helpful crop nutrient to a harmful oxygen crash.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number line of depths with the 5 mg/L threshold already marked, so they can plot each reading and see the crossing point before answering. Work item 6 as a guided example of averaging five values.</w:t>
      </w:r>
    </w:p>
    <w:p>
      <w:pPr>
        <w:pStyle w:val="Heading3"/>
        <w:keepNext/>
        <w:keepLines/>
      </w:pPr>
      <w:r>
        <w:rPr>
          <w:sz w:val="24"/>
          <w:szCs w:val="24"/>
        </w:rPr>
        <w:t xml:space="preserve">Extension</w:t>
      </w:r>
    </w:p>
    <w:p>
      <w:pPr>
        <w:spacing w:after="100" w:line="264"/>
      </w:pPr>
      <w:r>
        <w:rPr>
          <w:sz w:val="22"/>
          <w:szCs w:val="22"/>
        </w:rPr>
        <w:t xml:space="preserve">Ask students to sketch what the depth profile might look like in winter, when the lake is cold and mixed, and explain in a short paragraph why cold, well-mixed water usually holds more oxygen at every depth.</w:t>
      </w:r>
    </w:p>
    <w:p>
      <w:pPr>
        <w:pStyle w:val="Heading3"/>
        <w:keepNext/>
        <w:keepLines/>
      </w:pPr>
      <w:r>
        <w:rPr>
          <w:sz w:val="24"/>
          <w:szCs w:val="24"/>
        </w:rPr>
        <w:t xml:space="preserve">ELL supports</w:t>
      </w:r>
    </w:p>
    <w:p>
      <w:pPr>
        <w:spacing w:after="100" w:line="264"/>
      </w:pPr>
      <w:r>
        <w:rPr>
          <w:sz w:val="22"/>
          <w:szCs w:val="22"/>
        </w:rPr>
        <w:t xml:space="preserve">Pre-teach "depth," "dissolved oxygen," "runoff," and "decompose" with a labeled cross-section of the lake showing algae at the top and low oxygen at the bottom. Allow students to answer items 4 and 9 orally or with a labeled drawing.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Lake's Oxygen Crash: Reading a Summer Depth Profile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a class measures dissolved oxygen at five depths in the fictional Kestrel Lake on a July afternoon. Fish generally need dissolved oxygen above 5 mg/L to survive.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4652"/>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(meters)</w:t>
            </w:r>
          </w:p>
        </w:tc>
        <w:tc>
          <w:tcPr>
            <w:tcW w:type="dxa" w:w="4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0 (surface)</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5428"/>
            <w:tcMar>
              <w:top w:type="dxa" w:w="70"/>
              <w:left w:type="dxa" w:w="100"/>
              <w:bottom w:type="dxa" w:w="70"/>
              <w:right w:type="dxa" w:w="100"/>
            </w:tcMar>
            <w:vAlign w:val="top"/>
          </w:tcPr>
          <w:p>
            <w:pPr>
              <w:spacing w:after="0" w:line="252"/>
              <w:jc w:val="left"/>
            </w:pPr>
            <w:r>
              <w:rPr>
                <w:sz w:val="22"/>
                <w:szCs w:val="22"/>
              </w:rPr>
              <w:t xml:space="preserve">8</w:t>
            </w:r>
          </w:p>
        </w:tc>
        <w:tc>
          <w:tcPr>
            <w:tcW w:type="dxa" w:w="4652"/>
            <w:tcMar>
              <w:top w:type="dxa" w:w="70"/>
              <w:left w:type="dxa" w:w="100"/>
              <w:bottom w:type="dxa" w:w="70"/>
              <w:right w:type="dxa" w:w="100"/>
            </w:tcMar>
            <w:vAlign w:val="top"/>
          </w:tcPr>
          <w:p>
            <w:pPr>
              <w:spacing w:after="0" w:line="252"/>
              <w:jc w:val="left"/>
            </w:pPr>
            <w:r>
              <w:rPr>
                <w:sz w:val="22"/>
                <w:szCs w:val="22"/>
              </w:rPr>
              <w:t xml:space="preserve">1</w:t>
            </w:r>
          </w:p>
        </w:tc>
      </w:tr>
    </w:tbl>
    <w:p>
      <w:pPr>
        <w:spacing w:after="160" w:before="0"/>
      </w:pPr>
    </w:p>
    <w:p>
      <w:pPr>
        <w:pStyle w:val="ListParagraph"/>
        <w:keepNext/>
        <w:keepLines/>
        <w:numPr>
          <w:ilvl w:val="0"/>
          <w:numId w:val="3"/>
        </w:numPr>
        <w:spacing w:after="100" w:line="276"/>
        <w:ind w:left="720" w:hanging="360"/>
      </w:pPr>
      <w:r>
        <w:rPr>
          <w:sz w:val="22"/>
          <w:szCs w:val="22"/>
        </w:rPr>
        <w:t xml:space="preserve">At which depths is the dissolved oxygen below the 5 mg/L level that most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difference in dissolved oxygen between the surface and the 8-meter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depths make up the zone where fish can still survive?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same fertilizer nitrogen that helps crops grow also feeds the lake's algae. Explain how one nutrient can be both a resource and a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these events in the correct cause-and-effect order: algae die; fertilizer runs off into the lake; bacteria use oxygen to decompose the algae; algae grow quickly; fish in deep water suffocate.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average dissolved oxygen across the five depths.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average above or below the 5 mg/L threshold,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depth reading is closest to the 5 mg/L threshold?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bloom gets worse next summer, predict what will happen to the size of the zone where fish can survive, and support your prediction with the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Lake's Oxygen Crash: Reading a Summer Depth Profile</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meters and 8 meters. Their readings of 3 mg/L and 1 mg/L are both below the 5 mg/L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mg/L. The surface reads 9 mg/L and the 8-meter depth reads 1 mg/L, so 9 − 1 = 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2, and 4 meters. Their readings (9, 8, and 6 mg/L) are all at or above the 5 mg/L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Nitrogen is a resource when it helps crops grow, but the same nitrogen washing into the lake feeds algae that later die and rob the water of oxygen, which makes it a pollutant in that setting.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runs off into the lake; algae grow quickly; algae die; bacteria use oxygen to decompose the algae; fish in deep water suffocate.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mg/L. (9 + 8 + 6 + 3 + 1) ÷ 5 = 27 ÷ 5 = 5.4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by 0.4 mg/L. The average 5.4 mg/L minus the 5 mg/L threshold is 0.4 mg/L, even though two depths are far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meters. Its 6 mg/L reading is only 1 mg/L from the threshold, closer than the 3 mg/L reading at 6 meters, which is 2 mg/L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survivable zone will shrink. A worse bloom means more algae decompose and use more oxygen, so the low-oxygen layer would rise toward the surface and the 4-meter reading would likely drop below 5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Lake's Oxygen Crash: Reading a Summer Depth Profile</dc:title>
  <dc:subject>Worksheet · Grade 8 · Science</dc:subject>
  <dc:creator>Water for Schools</dc:creator>
  <cp:keywords>Worksheet, Grade 8, Science</cp:keywords>
  <dc:description>A grade 8 science worksheet where students read a fictional lake's dissolved-oxygen depth profile, find the low-oxygen zone, and trace a nutrient-driven fish kill.</dc:description>
  <cp:lastModifiedBy>Water for Schools</cp:lastModifiedBy>
  <cp:revision>1</cp:revision>
  <dcterms:created xsi:type="dcterms:W3CDTF">2026-10-19T16:29:23.637Z</dcterms:created>
  <dcterms:modified xsi:type="dcterms:W3CDTF">2026-10-19T16:29:23.637Z</dcterms:modified>
</cp:coreProperties>
</file>

<file path=docProps/custom.xml><?xml version="1.0" encoding="utf-8"?>
<Properties xmlns="http://schemas.openxmlformats.org/officeDocument/2006/custom-properties" xmlns:vt="http://schemas.openxmlformats.org/officeDocument/2006/docPropsVTypes"/>
</file>