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Hardness Testing at Calderwood: A Grade 9 Titration Worksheet</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turn drop-count titration readings into water hardness in mg/L as calcium carbonate, classify samples, and find percent removal.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drop-count titration reading into water hardness in mg/L as calcium carbonate.</w:t>
      </w:r>
    </w:p>
    <w:p>
      <w:pPr>
        <w:pStyle w:val="ListParagraph"/>
        <w:keepNext/>
        <w:keepLines/>
        <w:numPr>
          <w:ilvl w:val="0"/>
          <w:numId w:val="2"/>
        </w:numPr>
        <w:spacing w:after="60" w:line="264"/>
        <w:ind w:left="720" w:hanging="360"/>
      </w:pPr>
      <w:r>
        <w:rPr>
          <w:sz w:val="22"/>
          <w:szCs w:val="22"/>
        </w:rPr>
        <w:t xml:space="preserve">Students will classify water samples using a stated hardness scale.</w:t>
      </w:r>
    </w:p>
    <w:p>
      <w:pPr>
        <w:pStyle w:val="ListParagraph"/>
        <w:keepLines/>
        <w:numPr>
          <w:ilvl w:val="0"/>
          <w:numId w:val="2"/>
        </w:numPr>
        <w:spacing w:after="60" w:line="264"/>
        <w:ind w:left="720" w:hanging="360"/>
      </w:pPr>
      <w:r>
        <w:rPr>
          <w:sz w:val="22"/>
          <w:szCs w:val="22"/>
        </w:rPr>
        <w:t xml:space="preserve">Students will calculate the percent of hardness removed by softening.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carry titrant volume through a hardness conversion, a classification, and a percent-removal calculation, requiring the consistent unit tracking across steps this standard specifies.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8 asks students to report a titrant reading at the precision the test kit actually supports, the match between reported accuracy and measurement limits this standard requires.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Items 1 through 6 quantify the calcium and magnesium a water sample has dissolved, the solubility side of the water-property investigation this standard names, and item 5 measures how much of it softening removes.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hardness, titration, titrant, calcium carbonate, percent removal</w:t>
      </w:r>
    </w:p>
    <w:p>
      <w:pPr>
        <w:pStyle w:val="Heading2"/>
        <w:keepNext/>
        <w:keepLines/>
      </w:pPr>
      <w:r>
        <w:rPr>
          <w:sz w:val="28"/>
          <w:szCs w:val="28"/>
        </w:rPr>
        <w:t xml:space="preserve">Teacher overview</w:t>
      </w:r>
    </w:p>
    <w:p>
      <w:pPr>
        <w:spacing w:after="100" w:line="264"/>
      </w:pPr>
      <w:r>
        <w:rPr>
          <w:sz w:val="22"/>
          <w:szCs w:val="22"/>
        </w:rPr>
        <w:t xml:space="preserve">Hard water carries dissolved calcium and magnesium, which build scale in pipes and water heaters and make soap harder to lather. Utilities measure hardness with a simple titration: a technician adds drops of a titrant to a water sample until the color changes, then converts the volume used into hardness. This worksheet has students run those conversions for the fictional lab at Calderwood and decide how hard each sample is. A common error is forgetting that the drop-to-hardness rule only holds for a fixed sample size, so a changed sample volume changes the conversion.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hardness scale as a labeled number line with each category shaded, so classification is a matter of locating a value rather than recalling ranges. Work item 1 together, then let students reuse the same multiply-by-20 step for items 3 and 6.</w:t>
      </w:r>
    </w:p>
    <w:p>
      <w:pPr>
        <w:pStyle w:val="Heading3"/>
        <w:keepNext/>
        <w:keepLines/>
      </w:pPr>
      <w:r>
        <w:rPr>
          <w:sz w:val="24"/>
          <w:szCs w:val="24"/>
        </w:rPr>
        <w:t xml:space="preserve">Extension</w:t>
      </w:r>
    </w:p>
    <w:p>
      <w:pPr>
        <w:spacing w:after="100" w:line="264"/>
      </w:pPr>
      <w:r>
        <w:rPr>
          <w:sz w:val="22"/>
          <w:szCs w:val="22"/>
        </w:rPr>
        <w:t xml:space="preserve">Ask students to find the titrant volume that would place a 50 mL sample exactly at the boundary between moderately hard and hard, then explain how they worked backward from the scale to the volume.</w:t>
      </w:r>
    </w:p>
    <w:p>
      <w:pPr>
        <w:pStyle w:val="Heading3"/>
        <w:keepNext/>
        <w:keepLines/>
      </w:pPr>
      <w:r>
        <w:rPr>
          <w:sz w:val="24"/>
          <w:szCs w:val="24"/>
        </w:rPr>
        <w:t xml:space="preserve">ELL supports</w:t>
      </w:r>
    </w:p>
    <w:p>
      <w:pPr>
        <w:spacing w:after="100" w:line="264"/>
      </w:pPr>
      <w:r>
        <w:rPr>
          <w:sz w:val="22"/>
          <w:szCs w:val="22"/>
        </w:rPr>
        <w:t xml:space="preserve">Pre-teach "hardness," "titrant," and "calcium carbonate" with a simple picture of soap lathering poorly in hard water and well in soft water. Provide a sentence frame for item 7: "The rule works only at 50 mL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Hardness Testing at Calderwood</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Calderwood (a fictional town) tests hardness with a drop-count titration kit. All samples are </w:t>
      </w:r>
      <w:r>
        <w:rPr>
          <w:b/>
          <w:bCs/>
          <w:sz w:val="22"/>
          <w:szCs w:val="22"/>
        </w:rPr>
        <w:t xml:space="preserve">50 milliliters (mL)</w:t>
      </w:r>
      <w:r>
        <w:rPr>
          <w:sz w:val="22"/>
          <w:szCs w:val="22"/>
        </w:rPr>
        <w:t xml:space="preserve">, and the kit's rule is:</w:t>
      </w:r>
    </w:p>
    <w:p>
      <w:pPr>
        <w:pStyle w:val="ListParagraph"/>
        <w:keepNext/>
        <w:keepLines/>
        <w:numPr>
          <w:ilvl w:val="0"/>
          <w:numId w:val="3"/>
        </w:numPr>
        <w:spacing w:after="60" w:line="276"/>
        <w:ind w:left="720" w:hanging="360"/>
      </w:pPr>
      <w:r>
        <w:rPr>
          <w:b/>
          <w:bCs/>
          <w:sz w:val="22"/>
          <w:szCs w:val="22"/>
        </w:rPr>
        <w:t xml:space="preserve">Each 1.0 mL of titrant used equals 20 mg/L of hardness, reported as calcium carbonate.</w:t>
      </w:r>
    </w:p>
    <w:p>
      <w:pPr>
        <w:pStyle w:val="ListParagraph"/>
        <w:keepNext/>
        <w:keepLines/>
        <w:numPr>
          <w:ilvl w:val="0"/>
          <w:numId w:val="3"/>
        </w:numPr>
        <w:spacing w:after="60" w:line="276"/>
        <w:ind w:left="720" w:hanging="360"/>
      </w:pPr>
      <w:r>
        <w:rPr>
          <w:sz w:val="22"/>
          <w:szCs w:val="22"/>
        </w:rPr>
        <w:t xml:space="preserve">Calderwood's lab sorts results with this scale (mg/L as calcium carbonate): </w:t>
      </w:r>
      <w:r>
        <w:rPr>
          <w:b/>
          <w:bCs/>
          <w:sz w:val="22"/>
          <w:szCs w:val="22"/>
        </w:rPr>
        <w:t xml:space="preserve">soft = 0 to 60</w:t>
      </w:r>
      <w:r>
        <w:rPr>
          <w:sz w:val="22"/>
          <w:szCs w:val="22"/>
        </w:rPr>
        <w:t xml:space="preserve">, </w:t>
      </w:r>
      <w:r>
        <w:rPr>
          <w:b/>
          <w:bCs/>
          <w:sz w:val="22"/>
          <w:szCs w:val="22"/>
        </w:rPr>
        <w:t xml:space="preserve">moderately hard = 61 to 120</w:t>
      </w:r>
      <w:r>
        <w:rPr>
          <w:sz w:val="22"/>
          <w:szCs w:val="22"/>
        </w:rPr>
        <w:t xml:space="preserve">, </w:t>
      </w:r>
      <w:r>
        <w:rPr>
          <w:b/>
          <w:bCs/>
          <w:sz w:val="22"/>
          <w:szCs w:val="22"/>
        </w:rPr>
        <w:t xml:space="preserve">hard = 121 to 180</w:t>
      </w:r>
      <w:r>
        <w:rPr>
          <w:sz w:val="22"/>
          <w:szCs w:val="22"/>
        </w:rPr>
        <w:t xml:space="preserve">, </w:t>
      </w:r>
      <w:r>
        <w:rPr>
          <w:b/>
          <w:bCs/>
          <w:sz w:val="22"/>
          <w:szCs w:val="22"/>
        </w:rPr>
        <w:t xml:space="preserve">very hard = above 180</w:t>
      </w:r>
      <w:r>
        <w:rPr>
          <w:sz w:val="22"/>
          <w:szCs w:val="22"/>
        </w:rPr>
        <w:t xml:space="preserve">.</w:t>
      </w:r>
    </w:p>
    <w:p>
      <w:pPr>
        <w:pStyle w:val="ListParagraph"/>
        <w:keepLines/>
        <w:numPr>
          <w:ilvl w:val="0"/>
          <w:numId w:val="3"/>
        </w:numPr>
        <w:spacing w:after="60" w:line="276"/>
        <w:ind w:left="720" w:hanging="360"/>
      </w:pPr>
      <w:r>
        <w:rPr>
          <w:sz w:val="22"/>
          <w:szCs w:val="22"/>
        </w:rPr>
        <w:t xml:space="preserve">The kit is read to the nearest </w:t>
      </w:r>
      <w:r>
        <w:rPr>
          <w:b/>
          <w:bCs/>
          <w:sz w:val="22"/>
          <w:szCs w:val="22"/>
        </w:rPr>
        <w:t xml:space="preserve">0.5 mL</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 raw well-water sample takes </w:t>
      </w:r>
      <w:r>
        <w:rPr>
          <w:b/>
          <w:bCs/>
          <w:sz w:val="22"/>
          <w:szCs w:val="22"/>
        </w:rPr>
        <w:t xml:space="preserve">9.0 mL</w:t>
      </w:r>
      <w:r>
        <w:rPr>
          <w:sz w:val="22"/>
          <w:szCs w:val="22"/>
        </w:rPr>
        <w:t xml:space="preserve"> of titrant to change color. Calculate its hardness in mg/L as calcium carbonate.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Calderwood's scale to classify the raw well water from item 1 as soft, moderately hard, hard, or very 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the water passes through the softening unit, a treated sample takes </w:t>
      </w:r>
      <w:r>
        <w:rPr>
          <w:b/>
          <w:bCs/>
          <w:sz w:val="22"/>
          <w:szCs w:val="22"/>
        </w:rPr>
        <w:t xml:space="preserve">2.5 mL</w:t>
      </w:r>
      <w:r>
        <w:rPr>
          <w:sz w:val="22"/>
          <w:szCs w:val="22"/>
        </w:rPr>
        <w:t xml:space="preserve"> of titrant. Calculate its hardness.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Classify the treated water from item 3 using the same scale.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percent of hardness removed by softening, using percent removed = (raw hardness minus treated hardness) divided by raw hardness, times 100.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raw sample, from a different well, takes </w:t>
      </w:r>
      <w:r>
        <w:rPr>
          <w:b/>
          <w:bCs/>
          <w:sz w:val="22"/>
          <w:szCs w:val="22"/>
        </w:rPr>
        <w:t xml:space="preserve">6.5 mL</w:t>
      </w:r>
      <w:r>
        <w:rPr>
          <w:sz w:val="22"/>
          <w:szCs w:val="22"/>
        </w:rPr>
        <w:t xml:space="preserve"> of titrant. Calculate its hardness and classify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kit's rule "1.0 mL equals 20 mg/L" only works when every sample is exactly 50 mL. What would happen to the conversion if a technician used a 100 mL sample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technician records a titrant reading as </w:t>
      </w:r>
      <w:r>
        <w:rPr>
          <w:b/>
          <w:bCs/>
          <w:sz w:val="22"/>
          <w:szCs w:val="22"/>
        </w:rPr>
        <w:t xml:space="preserve">9.03 mL</w:t>
      </w:r>
      <w:r>
        <w:rPr>
          <w:sz w:val="22"/>
          <w:szCs w:val="22"/>
        </w:rPr>
        <w:t xml:space="preserve">, but the kit can only be read to the nearest 0.5 mL. Rewrite the reading at the kit's precision and explain why the extra digits are misleading.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Hardness Testing at Calderwood: A Grade 9 Titration Worksheet</w:t>
      </w:r>
    </w:p>
    <w:p>
      <w:pPr>
        <w:keepNext/>
        <w:spacing w:after="160"/>
      </w:pPr>
      <w:r>
        <w:rPr>
          <w:color w:val="5B6B70"/>
          <w:sz w:val="20"/>
          <w:szCs w:val="20"/>
        </w:rPr>
        <w:t xml:space="preserve">Worksheet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 mg/L.</w:t>
      </w:r>
      <w:r>
        <w:rPr>
          <w:sz w:val="22"/>
          <w:szCs w:val="22"/>
        </w:rPr>
        <w:br/>
      </w:r>
      <w:r>
        <w:rPr>
          <w:sz w:val="22"/>
          <w:szCs w:val="22"/>
        </w:rPr>
        <w:t xml:space="preserve">9.0 mL x 20 mg/L per mL = 180 mg/L as calcium carbonate.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Hard.</w:t>
      </w:r>
      <w:r>
        <w:rPr>
          <w:sz w:val="22"/>
          <w:szCs w:val="22"/>
        </w:rPr>
        <w:br/>
      </w:r>
      <w:r>
        <w:rPr>
          <w:sz w:val="22"/>
          <w:szCs w:val="22"/>
        </w:rPr>
        <w:t xml:space="preserve">180 mg/L falls in the 121-to-180 range, which the scale labels hard.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 mg/L.</w:t>
      </w:r>
      <w:r>
        <w:rPr>
          <w:sz w:val="22"/>
          <w:szCs w:val="22"/>
        </w:rPr>
        <w:br/>
      </w:r>
      <w:r>
        <w:rPr>
          <w:sz w:val="22"/>
          <w:szCs w:val="22"/>
        </w:rPr>
        <w:t xml:space="preserve">2.5 mL x 20 mg/L per mL = 50 mg/L as calcium carbonate.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Soft.</w:t>
      </w:r>
      <w:r>
        <w:rPr>
          <w:sz w:val="22"/>
          <w:szCs w:val="22"/>
        </w:rPr>
        <w:br/>
      </w:r>
      <w:r>
        <w:rPr>
          <w:sz w:val="22"/>
          <w:szCs w:val="22"/>
        </w:rPr>
        <w:t xml:space="preserve">50 mg/L falls in the 0-to-60 range, which the scale labels soft.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72.2 percent.</w:t>
      </w:r>
      <w:r>
        <w:rPr>
          <w:sz w:val="22"/>
          <w:szCs w:val="22"/>
        </w:rPr>
        <w:br/>
      </w:r>
      <w:r>
        <w:rPr>
          <w:sz w:val="22"/>
          <w:szCs w:val="22"/>
        </w:rPr>
        <w:t xml:space="preserve">(180 minus 50) divided by 180 = 130 divided by 180 = 0.7222, which rounds to 72.2 percent removed.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130 mg/L, hard.</w:t>
      </w:r>
      <w:r>
        <w:rPr>
          <w:sz w:val="22"/>
          <w:szCs w:val="22"/>
        </w:rPr>
        <w:br/>
      </w:r>
      <w:r>
        <w:rPr>
          <w:sz w:val="22"/>
          <w:szCs w:val="22"/>
        </w:rPr>
        <w:t xml:space="preserve">6.5 mL x 20 mg/L per mL = 130 mg/L, which falls in the 121-to-180 range, so it is classified hard.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rule is tied to the 50 mL sample size, so a larger sample changes it.</w:t>
      </w:r>
      <w:r>
        <w:rPr>
          <w:sz w:val="22"/>
          <w:szCs w:val="22"/>
        </w:rPr>
        <w:br/>
      </w:r>
      <w:r>
        <w:rPr>
          <w:sz w:val="22"/>
          <w:szCs w:val="22"/>
        </w:rPr>
        <w:t xml:space="preserve">The "20 mg/L per mL" factor already accounts for a 50 mL sample. With a 100 mL sample, the same amount of hardness would be spread through twice as much water, so each mL of titrant would stand for half as much concentration. The conversion factor would have to be cut in half to stay correct.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 mL.</w:t>
      </w:r>
      <w:r>
        <w:rPr>
          <w:sz w:val="22"/>
          <w:szCs w:val="22"/>
        </w:rPr>
        <w:br/>
      </w:r>
      <w:r>
        <w:rPr>
          <w:sz w:val="22"/>
          <w:szCs w:val="22"/>
        </w:rPr>
        <w:t xml:space="preserve">The kit reads to the nearest 0.5 mL, so it cannot resolve hundredths. Reporting 9.03 mL claims a precision the kit does not have; the honest reading is 9.0 mL.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Hardness Testing at Calderwood: A Grade 9 Titration Worksheet</dc:title>
  <dc:subject>Worksheet · Grade 9 · Science</dc:subject>
  <dc:creator>Water for Schools</dc:creator>
  <cp:keywords>Worksheet, Grade 9, Science</cp:keywords>
  <dc:description>A grade 9 worksheet where students turn drop-count titration readings into water hardness in mg/L as calcium carbonate, classify samples, and find percent removal.</dc:description>
  <cp:lastModifiedBy>Water for Schools</cp:lastModifiedBy>
  <cp:revision>1</cp:revision>
  <dcterms:created xsi:type="dcterms:W3CDTF">2026-10-19T16:29:24.229Z</dcterms:created>
  <dcterms:modified xsi:type="dcterms:W3CDTF">2026-10-19T16:29:24.229Z</dcterms:modified>
</cp:coreProperties>
</file>

<file path=docProps/custom.xml><?xml version="1.0" encoding="utf-8"?>
<Properties xmlns="http://schemas.openxmlformats.org/officeDocument/2006/custom-properties" xmlns:vt="http://schemas.openxmlformats.org/officeDocument/2006/docPropsVTypes"/>
</file>