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Rain Goes at Tumbleside School: A Storm Day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where students trace rain downhill across a fictional schoolyard, decide whether a leaf-covered drain can work, and get ready for a big storm.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where rain will run and collect on a sloped schoolyard.</w:t>
      </w:r>
    </w:p>
    <w:p>
      <w:pPr>
        <w:pStyle w:val="ListParagraph"/>
        <w:keepNext/>
        <w:keepLines/>
        <w:numPr>
          <w:ilvl w:val="0"/>
          <w:numId w:val="2"/>
        </w:numPr>
        <w:spacing w:after="60" w:line="264"/>
        <w:ind w:left="720" w:hanging="360"/>
      </w:pPr>
      <w:r>
        <w:rPr>
          <w:sz w:val="22"/>
          <w:szCs w:val="22"/>
        </w:rPr>
        <w:t xml:space="preserve">Students will explain why a covered storm drain leaves water standing in the yard.</w:t>
      </w:r>
    </w:p>
    <w:p>
      <w:pPr>
        <w:pStyle w:val="ListParagraph"/>
        <w:keepLines/>
        <w:numPr>
          <w:ilvl w:val="0"/>
          <w:numId w:val="2"/>
        </w:numPr>
        <w:spacing w:after="60" w:line="264"/>
        <w:ind w:left="720" w:hanging="360"/>
      </w:pPr>
      <w:r>
        <w:rPr>
          <w:sz w:val="22"/>
          <w:szCs w:val="22"/>
        </w:rPr>
        <w:t xml:space="preserve">Students will name one way a school gets ready when a big rain is coming.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K-ESS3-2 (NGSS)</w:t>
      </w:r>
      <w:r>
        <w:rPr>
          <w:sz w:val="22"/>
          <w:szCs w:val="22"/>
        </w:rPr>
        <w:t xml:space="preserve">: Ask questions to obtain information about the purpose of weather forecasting to prepare for, and respond to, severe weather.</w:t>
      </w:r>
    </w:p>
    <w:p>
      <w:pPr>
        <w:spacing w:after="100" w:line="264"/>
        <w:ind w:left="360"/>
      </w:pPr>
      <w:r>
        <w:rPr>
          <w:i/>
          <w:iCs/>
          <w:color w:val="5B6B70"/>
          <w:sz w:val="20"/>
          <w:szCs w:val="20"/>
        </w:rPr>
        <w:t xml:space="preserve">How this material addresses it: Items 8, 9 and 10 have students name one way the school gets ready for the coming rain, say why the early warning helps, and ask the weather reporter a question.</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Item 6 has students decide whether the group of three clear grates or the group of two leafy grates is greater, using matching and counting as this standard describes.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downhill, low spot, grate, soak, puddle</w:t>
      </w:r>
    </w:p>
    <w:p>
      <w:pPr>
        <w:pStyle w:val="Heading2"/>
        <w:keepNext/>
        <w:keepLines/>
      </w:pPr>
      <w:r>
        <w:rPr>
          <w:sz w:val="28"/>
          <w:szCs w:val="28"/>
        </w:rPr>
        <w:t xml:space="preserve">Teacher overview</w:t>
      </w:r>
    </w:p>
    <w:p>
      <w:pPr>
        <w:spacing w:after="100" w:line="264"/>
      </w:pPr>
      <w:r>
        <w:rPr>
          <w:sz w:val="22"/>
          <w:szCs w:val="22"/>
        </w:rPr>
        <w:t xml:space="preserve">Tumbleside School is a fictional school with a sloped yard, and every item on this sheet refers to that one yard. Before handing the sheet out, sketch it on the board in four parts: a low hill along the fence at the top, a wide blacktop in the middle, a grass field to one side, and the gate corner at the bottom, with a storm drain set into the pavement in that corner and a few smaller grates along the blacktop above it. Students use the sketch to predict which way rain will run, where it will stand, and what a leaf-covered grate does to all of it. The last items turn to the forecast itself and ask what a school does with a day's warning before heavy rain.</w:t>
      </w:r>
    </w:p>
    <w:p>
      <w:pPr>
        <w:spacing w:after="100" w:line="264"/>
      </w:pPr>
      <w:r>
        <w:rPr>
          <w:sz w:val="22"/>
          <w:szCs w:val="22"/>
        </w:rPr>
        <w:t xml:space="preserve">The misconception this sheet works on is the idea that water travels to a storm drain wherever that drain happens to be, because a drain is simply where water goes. Water only reaches a drain that sits downhill from where the rain lands, and it only goes down the grate if the grate is open. Expect some students to draw the water running uphill toward one of the smaller grates on the blacktop; the fastest correction is to pour a cup of water on a tilted cookie sheet on the front table and let the class watch which end it runs to.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Tilt a cookie sheet on a stack of books, pour a cup of water at the high end, and let these students watch it run down before they answer items 1 through 3. Give them a small paper cutout of the yard with the gate corner shaded so they can point rather than describe.</w:t>
      </w:r>
    </w:p>
    <w:p>
      <w:pPr>
        <w:pStyle w:val="Heading3"/>
        <w:keepNext/>
        <w:keepLines/>
      </w:pPr>
      <w:r>
        <w:rPr>
          <w:sz w:val="24"/>
          <w:szCs w:val="24"/>
        </w:rPr>
        <w:t xml:space="preserve">Extension</w:t>
      </w:r>
    </w:p>
    <w:p>
      <w:pPr>
        <w:spacing w:after="100" w:line="264"/>
      </w:pPr>
      <w:r>
        <w:rPr>
          <w:sz w:val="22"/>
          <w:szCs w:val="22"/>
        </w:rPr>
        <w:t xml:space="preserve">Ask these students to mark two more low spots on the board sketch and explain which one would puddle first if the hill were on the other side of the yard. Have them draw a plan for keeping the gate corner grate clear all through the fall.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downhill</w:t>
      </w:r>
      <w:r>
        <w:rPr>
          <w:sz w:val="22"/>
          <w:szCs w:val="22"/>
        </w:rPr>
        <w:t xml:space="preserve">, </w:t>
      </w:r>
      <w:r>
        <w:rPr>
          <w:i/>
          <w:iCs/>
          <w:sz w:val="22"/>
          <w:szCs w:val="22"/>
        </w:rPr>
        <w:t xml:space="preserve">grate</w:t>
      </w:r>
      <w:r>
        <w:rPr>
          <w:sz w:val="22"/>
          <w:szCs w:val="22"/>
        </w:rPr>
        <w:t xml:space="preserve">, and </w:t>
      </w:r>
      <w:r>
        <w:rPr>
          <w:i/>
          <w:iCs/>
          <w:sz w:val="22"/>
          <w:szCs w:val="22"/>
        </w:rPr>
        <w:t xml:space="preserve">soak</w:t>
      </w:r>
      <w:r>
        <w:rPr>
          <w:sz w:val="22"/>
          <w:szCs w:val="22"/>
        </w:rPr>
        <w:t xml:space="preserve"> by walking the class to a real storm drain and to a patch of grass and naming each thing on the spot. Accept pointing at the sketch as a full answer for items 1 through 5, and provide the sentence frame "The water runs ___" with the words </w:t>
      </w:r>
      <w:r>
        <w:rPr>
          <w:i/>
          <w:iCs/>
          <w:sz w:val="22"/>
          <w:szCs w:val="22"/>
        </w:rPr>
        <w:t xml:space="preserve">down</w:t>
      </w:r>
      <w:r>
        <w:rPr>
          <w:sz w:val="22"/>
          <w:szCs w:val="22"/>
        </w:rPr>
        <w:t xml:space="preserve"> and </w:t>
      </w:r>
      <w:r>
        <w:rPr>
          <w:i/>
          <w:iCs/>
          <w:sz w:val="22"/>
          <w:szCs w:val="22"/>
        </w:rPr>
        <w:t xml:space="preserve">up</w:t>
      </w:r>
      <w:r>
        <w:rPr>
          <w:sz w:val="22"/>
          <w:szCs w:val="22"/>
        </w:rPr>
        <w:t xml:space="preserve"> written beside small arrow drawings.</w:t>
      </w:r>
    </w:p>
    <w:p>
      <w:pPr>
        <w:pStyle w:val="Heading2"/>
        <w:keepNext/>
        <w:keepLines/>
      </w:pPr>
      <w:r>
        <w:rPr>
          <w:sz w:val="28"/>
          <w:szCs w:val="28"/>
        </w:rPr>
        <w:t xml:space="preserve">Extensions</w:t>
      </w:r>
    </w:p>
    <w:p>
      <w:pPr>
        <w:spacing w:after="100" w:line="264"/>
      </w:pPr>
      <w:r>
        <w:rPr>
          <w:sz w:val="22"/>
          <w:szCs w:val="22"/>
        </w:rPr>
        <w:t xml:space="preserve">Take the class out during the next steady rain (never during thunder or lightning), stand at the top of the yard, and follow the running water to wherever it collects, checking whether the class prediction from item 2 was right. Ask the custodian to show the class where the yard's water goes after it leaves the grate, which gives students the next piece of the path beyond the corner they can see.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Where the Rain Goes at Tumbleside School: A Storm Day Worksheet</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Water runs downhill. The yard has a hill by the fence. The gate corner is the low spot. Will the rain run up to the hill or down to the gate corner?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Rain falls on the whole yard. Which spot fills with water first, the hill or the gate corner?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blacktop is hard. Rain cannot soak into it. The grass field is soft. Rain soaks into the grass. Which one sends more water down to the gate corner?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storm drain sits in the gate corner. Wet leaves cover the grate. Can the rain get down that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rakes the leaves off the grate. Now can the rain get down the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walked the yard. They found 3 clear grates. They found 2 grates under leaves. Were there more clear grates or more leafy grates?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found 3 clear grates and 2 leafy grates. How many grates did they find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radio said a big rain will come tomorrow. Name one thing the school can do today to get ready.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it help the school to know about the big rain before it comes?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question you would ask the weather reporter about the storm.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rain stops. A big puddle sits in the gate corner. The grate is clear now. Where does that puddle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the Rain Goes at Tumbleside School: A Storm Day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to the gate corner. Water runs downhill, and the gate corner is the lowest part of the yard.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gate corner. Water from the whole yard runs down and gathers in the low spot before it gathers anywhere else.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blacktop. Hard pavement lets none of the rain soak in, so all of it runs off toward the low corner, while the grass takes some of its rain into the 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wet leaves cover the openings in the grate, so the water sits on top instead of going down.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With the leaves raked off, the openings are clear and the water can run down through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clear grates. Matching the 3 clear grates against the 2 leafy grates leaves one clear grate without a partner.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grates. Counting on from the 3 clear grates through the 2 leafy grates reaches 5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preparation, such as raking the grates clear, moving the sand toys and balls inside, closing the shed, or planning indoor recess.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school has time to get ready. Accept any answer meaning people can plan, clean the drains, or move things before the rain starts.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question a student can ask about the storm, such as how long the rain will last, how hard it will rain, or whether there will be thunder.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Down the drain. Accept any answer that has the water going down the grate, into the pipe under the ground, and away from the yard.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Rain Goes at Tumbleside School: A Storm Day Worksheet</dc:title>
  <dc:subject>Worksheet · Kindergarten · Science</dc:subject>
  <dc:creator>Water for Schools</dc:creator>
  <cp:keywords>Worksheet, Kindergarten, Science</cp:keywords>
  <dc:description>A kindergarten worksheet where students trace rain downhill across a fictional schoolyard, decide whether a leaf-covered drain can work, and get ready for a big storm.</dc:description>
  <cp:lastModifiedBy>Water for Schools</cp:lastModifiedBy>
  <cp:revision>1</cp:revision>
  <dcterms:created xsi:type="dcterms:W3CDTF">2026-10-19T16:29:25.181Z</dcterms:created>
  <dcterms:modified xsi:type="dcterms:W3CDTF">2026-10-19T16:29:25.181Z</dcterms:modified>
</cp:coreProperties>
</file>

<file path=docProps/custom.xml><?xml version="1.0" encoding="utf-8"?>
<Properties xmlns="http://schemas.openxmlformats.org/officeDocument/2006/custom-properties" xmlns:vt="http://schemas.openxmlformats.org/officeDocument/2006/docPropsVTypes"/>
</file>