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Drafting the Amber River Compact: A Grade 11 Water Law Simulation</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A grade 11 lesson where two fictional states negotiate the Amber River Compact, applying a deliberative process and percentage flow math to a water dispute.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negotiation role cards (one Piedmont card and one Lowland card per pair of teams)</w:t>
            </w:r>
          </w:p>
          <w:p>
            <w:pPr>
              <w:spacing w:after="0"/>
            </w:pPr>
            <w:r>
              <w:rPr>
                <w:sz w:val="20"/>
                <w:szCs w:val="20"/>
              </w:rPr>
              <w:t xml:space="preserve">• Amber River Compact background handout</w:t>
            </w:r>
          </w:p>
          <w:p>
            <w:pPr>
              <w:spacing w:after="0"/>
            </w:pPr>
            <w:r>
              <w:rPr>
                <w:sz w:val="20"/>
                <w:szCs w:val="20"/>
              </w:rPr>
              <w:t xml:space="preserve">• Chart paper or whiteboard for recording proposed splits</w:t>
            </w:r>
          </w:p>
          <w:p>
            <w:pPr>
              <w:spacing w:after="0"/>
            </w:pPr>
            <w:r>
              <w:rPr>
                <w:sz w:val="20"/>
                <w:szCs w:val="20"/>
              </w:rPr>
              <w:t xml:space="preserve">• Calculator (optional)</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states that share a river must negotiate an interstate compact rather than regulate the river independently.</w:t>
      </w:r>
    </w:p>
    <w:p>
      <w:pPr>
        <w:pStyle w:val="ListParagraph"/>
        <w:keepNext/>
        <w:keepLines/>
        <w:numPr>
          <w:ilvl w:val="0"/>
          <w:numId w:val="2"/>
        </w:numPr>
        <w:spacing w:after="60" w:line="264"/>
        <w:ind w:left="720" w:hanging="360"/>
      </w:pPr>
      <w:r>
        <w:rPr>
          <w:sz w:val="22"/>
          <w:szCs w:val="22"/>
        </w:rPr>
        <w:t xml:space="preserve">Students will use a structured deliberative process to negotiate a water-allocation agreement between two hypothetical states.</w:t>
      </w:r>
    </w:p>
    <w:p>
      <w:pPr>
        <w:pStyle w:val="ListParagraph"/>
        <w:keepNext/>
        <w:keepLines/>
        <w:numPr>
          <w:ilvl w:val="0"/>
          <w:numId w:val="2"/>
        </w:numPr>
        <w:spacing w:after="60" w:line="264"/>
        <w:ind w:left="720" w:hanging="360"/>
      </w:pPr>
      <w:r>
        <w:rPr>
          <w:sz w:val="22"/>
          <w:szCs w:val="22"/>
        </w:rPr>
        <w:t xml:space="preserve">Students will calculate how a proposed percentage split of a river's flow translates into acre-feet for each state.</w:t>
      </w:r>
    </w:p>
    <w:p>
      <w:pPr>
        <w:pStyle w:val="ListParagraph"/>
        <w:keepLines/>
        <w:numPr>
          <w:ilvl w:val="0"/>
          <w:numId w:val="2"/>
        </w:numPr>
        <w:spacing w:after="60" w:line="264"/>
        <w:ind w:left="720" w:hanging="360"/>
      </w:pPr>
      <w:r>
        <w:rPr>
          <w:sz w:val="22"/>
          <w:szCs w:val="22"/>
        </w:rPr>
        <w:t xml:space="preserve">Students will evaluate whether a negotiated compact treats both an upstream and a downstream state's water needs as legitimate.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use a structured deliberative process, including opening proposals, rebuttals, and a negotiated settlement, to draft the Amber River Compact exactly as this standard's deliberative-process requirement expects.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The negotiation ties an allocation formula, a human policy choice, to the Amber River's physical flow, showing students the reciprocal influence between human and physical systems this standard names.</w:t>
      </w:r>
    </w:p>
    <w:p>
      <w:pPr>
        <w:pStyle w:val="Heading2"/>
        <w:keepNext/>
        <w:keepLines/>
      </w:pPr>
      <w:r>
        <w:rPr>
          <w:sz w:val="28"/>
          <w:szCs w:val="28"/>
        </w:rPr>
        <w:t xml:space="preserve">Vocabulary</w:t>
      </w:r>
    </w:p>
    <w:p>
      <w:pPr>
        <w:keepNext/>
        <w:spacing w:after="80" w:line="264"/>
      </w:pPr>
      <w:r>
        <w:rPr>
          <w:b/>
          <w:bCs/>
          <w:sz w:val="22"/>
          <w:szCs w:val="22"/>
        </w:rPr>
        <w:t xml:space="preserve">Interstate compact</w:t>
      </w:r>
      <w:r>
        <w:rPr>
          <w:sz w:val="22"/>
          <w:szCs w:val="22"/>
        </w:rPr>
        <w:t xml:space="preserve">: A formal deal between states about how to share a river that crosses their borders. Congress approves these agreements, and they can last for a century.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allocation formula, upstream, downstream, deliberative process, ratification</w:t>
      </w:r>
    </w:p>
    <w:p>
      <w:pPr>
        <w:pStyle w:val="Heading2"/>
        <w:keepNext/>
        <w:keepLines/>
      </w:pPr>
      <w:r>
        <w:rPr>
          <w:sz w:val="28"/>
          <w:szCs w:val="28"/>
        </w:rPr>
        <w:t xml:space="preserve">Teacher overview</w:t>
      </w:r>
    </w:p>
    <w:p>
      <w:pPr>
        <w:spacing w:after="100" w:line="264"/>
      </w:pPr>
      <w:r>
        <w:rPr>
          <w:sz w:val="22"/>
          <w:szCs w:val="22"/>
        </w:rPr>
        <w:t xml:space="preserve">The fictional Amber River flows south through two neighboring states, the upstream State of Piedmont and the downstream State of Lowland, both of which depend on the river for municipal supply and irrigation. This lesson places students in the role of state negotiators drafting a water-sharing agreement, a structure modeled loosely on the interstate compacts that real US states sharing a river have negotiated for more than a century. A common misconception this lesson addresses is that an upstream state can simply take whatever water it wants because the river reaches it first; the negotiation is built to surface why that assumption fails once a downstream state has a legal claim and the political leverage to block ratification. Students work in negotiating teams, apply a proposed allocation formula to the river's flow, and bring a compromise compact to a simulated ratification vote.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or sketch a simple map showing the fictional Amber River flowing from the upstream State of Piedmont into the downstream State of Lowland. Ask students: if you represented Piedmont, would you feel obligated to leave water in the river for a state whose voters cannot vote in your elections? Take a quick show of hands and record initial opinions on the board without comment.</w:t>
      </w:r>
    </w:p>
    <w:p>
      <w:pPr>
        <w:spacing w:after="100" w:line="264"/>
      </w:pPr>
      <w:r>
        <w:rPr>
          <w:b/>
          <w:bCs/>
          <w:sz w:val="22"/>
          <w:szCs w:val="22"/>
        </w:rPr>
        <w:t xml:space="preserve">Direct instruction (10 min):</w:t>
      </w:r>
      <w:r>
        <w:rPr>
          <w:sz w:val="22"/>
          <w:szCs w:val="22"/>
        </w:rPr>
        <w:t xml:space="preserve"> Explain that when a river crosses a state line, neither state can regulate the whole river alone, which is why states sharing a river have repeatedly negotiated interstate compacts, agreements approved by both state legislatures and, in most cases, by Congress, to divide the river's flow. Present the Amber River Compact background: the river's fictional average annual flow is 1,000,000 acre-feet, Piedmont's existing farms and cities already use an amount equal to about 700,000 acre-feet a year, and Lowland's downstream cities and wetlands need at least 450,000 acre-feet a year to stay healthy. Point out that Piedmont's use plus Lowland's minimum need adds up to more water than the river actually carries, which is exactly why a negotiated compact, rather than each state simply acting alone, becomes necessary.</w:t>
      </w:r>
    </w:p>
    <w:p>
      <w:pPr>
        <w:spacing w:after="100" w:line="264"/>
      </w:pPr>
      <w:r>
        <w:rPr>
          <w:b/>
          <w:bCs/>
          <w:sz w:val="22"/>
          <w:szCs w:val="22"/>
        </w:rPr>
        <w:t xml:space="preserve">Team preparation (15 min):</w:t>
      </w:r>
      <w:r>
        <w:rPr>
          <w:sz w:val="22"/>
          <w:szCs w:val="22"/>
        </w:rPr>
        <w:t xml:space="preserve"> Divide the class into pairs of negotiating teams, one Piedmont team and one Lowland team per pair, four to six students per team. Each team reads its role card, which the teacher writes from the background figures above: its state's water needs (Piedmont's 700,000 acre-feet of current use for farms and cities, or Lowland's 450,000-acre-foot minimum for cities and wetlands), its economic priorities, and the share of the river those needs represent, stated as a percentage. Before drafting an opening proposal, each team completes a short calculation check:</w:t>
      </w:r>
    </w:p>
    <w:p>
      <w:pPr>
        <w:pStyle w:val="ListParagraph"/>
        <w:keepNext/>
        <w:keepLines/>
        <w:numPr>
          <w:ilvl w:val="0"/>
          <w:numId w:val="3"/>
        </w:numPr>
        <w:spacing w:after="60" w:line="264"/>
        <w:ind w:left="720" w:hanging="360"/>
      </w:pPr>
      <w:r>
        <w:rPr>
          <w:sz w:val="22"/>
          <w:szCs w:val="22"/>
        </w:rPr>
        <w:t xml:space="preserve">What is 70 percent of the river's 1,000,000-acre-foot flow, the amount Piedmont's current water use represents?</w:t>
      </w:r>
    </w:p>
    <w:p>
      <w:pPr>
        <w:pStyle w:val="ListParagraph"/>
        <w:keepNext/>
        <w:keepLines/>
        <w:numPr>
          <w:ilvl w:val="0"/>
          <w:numId w:val="3"/>
        </w:numPr>
        <w:spacing w:after="60" w:line="264"/>
        <w:ind w:left="720" w:hanging="360"/>
      </w:pPr>
      <w:r>
        <w:rPr>
          <w:sz w:val="22"/>
          <w:szCs w:val="22"/>
        </w:rPr>
        <w:t xml:space="preserve">What is 45 percent of the river's 1,000,000-acre-foot flow, the minimum share Lowland's downstream cities and wetlands need?</w:t>
      </w:r>
    </w:p>
    <w:p>
      <w:pPr>
        <w:pStyle w:val="ListParagraph"/>
        <w:keepNext/>
        <w:keepLines/>
        <w:numPr>
          <w:ilvl w:val="0"/>
          <w:numId w:val="3"/>
        </w:numPr>
        <w:spacing w:after="60" w:line="264"/>
        <w:ind w:left="720" w:hanging="360"/>
      </w:pPr>
      <w:r>
        <w:rPr>
          <w:sz w:val="22"/>
          <w:szCs w:val="22"/>
        </w:rPr>
        <w:t xml:space="preserve">If both states received their full request, how many acre-feet beyond the river's actual flow would that require?</w:t>
      </w:r>
    </w:p>
    <w:p>
      <w:pPr>
        <w:pStyle w:val="ListParagraph"/>
        <w:keepLines/>
        <w:numPr>
          <w:ilvl w:val="0"/>
          <w:numId w:val="3"/>
        </w:numPr>
        <w:spacing w:after="60" w:line="264"/>
        <w:ind w:left="720" w:hanging="360"/>
      </w:pPr>
      <w:r>
        <w:rPr>
          <w:sz w:val="22"/>
          <w:szCs w:val="22"/>
        </w:rPr>
        <w:t xml:space="preserve">If teams instead agreed on a 55 percent Piedmont, 45 percent Lowland split, how many acre-feet would each state receive?</w:t>
      </w:r>
    </w:p>
    <w:p>
      <w:pPr>
        <w:spacing w:after="40" w:before="0" w:line="120" w:lineRule="exact"/>
      </w:pPr>
    </w:p>
    <w:p>
      <w:pPr>
        <w:spacing w:after="100" w:line="264"/>
      </w:pPr>
      <w:r>
        <w:rPr>
          <w:sz w:val="22"/>
          <w:szCs w:val="22"/>
        </w:rPr>
        <w:t xml:space="preserve">Teams then draft their opening proposal, expressed as a percentage split of the river's flow, and calculate how many acre-feet that percentage represents for their own state.</w:t>
      </w:r>
    </w:p>
    <w:p>
      <w:pPr>
        <w:spacing w:after="100" w:line="264"/>
      </w:pPr>
      <w:r>
        <w:rPr>
          <w:b/>
          <w:bCs/>
          <w:sz w:val="22"/>
          <w:szCs w:val="22"/>
        </w:rPr>
        <w:t xml:space="preserve">Negotiation session (15 min):</w:t>
      </w:r>
      <w:r>
        <w:rPr>
          <w:sz w:val="22"/>
          <w:szCs w:val="22"/>
        </w:rPr>
        <w:t xml:space="preserve"> Each Piedmont-Lowland pair holds a structured negotiation: Piedmont's team presents its opening proposal and rationale, Lowland's team responds and presents a counterproposal, and each side gets one rebuttal before proposing a final compromise split. Teams record their final agreed percentage split and its acre-foot equivalent on a shared negotiation sheet. Circulate among the pairs to make sure every team reaches a number, even when the negotiation grows contentious.</w:t>
      </w:r>
    </w:p>
    <w:p>
      <w:pPr>
        <w:spacing w:after="100" w:line="264"/>
      </w:pPr>
      <w:r>
        <w:rPr>
          <w:b/>
          <w:bCs/>
          <w:sz w:val="22"/>
          <w:szCs w:val="22"/>
        </w:rPr>
        <w:t xml:space="preserve">Ratification vote and debrief (10 min):</w:t>
      </w:r>
      <w:r>
        <w:rPr>
          <w:sz w:val="22"/>
          <w:szCs w:val="22"/>
        </w:rPr>
        <w:t xml:space="preserve"> Each pair reports its final compromise split to the class, and the class votes to ratify or reject each pair's compact. As a formative check, ask every student to write on an index card whether their team's compact treats both states' needs as legitimate and why, then collect the cards and scan for reasoning that references both states rather than only one. Close by asking two or three pairs to explain what made their negotiation difficult.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table with the river's flow already broken into 10 percent increments (100,000 acre-feet per 10 percent) so students can find each percentage by addition rather than multiplication. Work through calculation check item 1 together as a class before teams attempt items 2 through 4 on their own, and allow a calculator for every step.</w:t>
      </w:r>
    </w:p>
    <w:p>
      <w:pPr>
        <w:pStyle w:val="Heading3"/>
        <w:keepNext/>
        <w:keepLines/>
      </w:pPr>
      <w:r>
        <w:rPr>
          <w:sz w:val="24"/>
          <w:szCs w:val="24"/>
        </w:rPr>
        <w:t xml:space="preserve">Extension (above grade level)</w:t>
      </w:r>
    </w:p>
    <w:p>
      <w:pPr>
        <w:spacing w:after="100" w:line="264"/>
      </w:pPr>
      <w:r>
        <w:rPr>
          <w:sz w:val="22"/>
          <w:szCs w:val="22"/>
        </w:rPr>
        <w:t xml:space="preserve">Ask teams to work out (using only the numbers given in this lesson, not outside sources) what would happen to their negotiated split in a drought year when the river's flow drops to 700,000 acre-feet, and to propose, in writing, whether the compact should include a fixed percentage split or a fixed acre-foot minimum for Lowland regardless of drought.</w:t>
      </w:r>
    </w:p>
    <w:p>
      <w:pPr>
        <w:pStyle w:val="Heading3"/>
        <w:keepNext/>
        <w:keepLines/>
      </w:pPr>
      <w:r>
        <w:rPr>
          <w:sz w:val="24"/>
          <w:szCs w:val="24"/>
        </w:rPr>
        <w:t xml:space="preserve">ELL supports</w:t>
      </w:r>
    </w:p>
    <w:p>
      <w:pPr>
        <w:spacing w:after="100" w:line="264"/>
      </w:pPr>
      <w:r>
        <w:rPr>
          <w:sz w:val="22"/>
          <w:szCs w:val="22"/>
        </w:rPr>
        <w:t xml:space="preserve">Pre-teach "upstream," "downstream," "compact," and "ratification" with a simple diagram: an arrow showing the river flowing from Piedmont's box into Lowland's box. Provide sentence starters for the negotiation session: "Our state needs ___ acre-feet because ___," and "We propose ___ percent because ___."</w:t>
      </w:r>
    </w:p>
    <w:p>
      <w:pPr>
        <w:pStyle w:val="Heading2"/>
        <w:keepNext/>
        <w:keepLines/>
      </w:pPr>
      <w:r>
        <w:rPr>
          <w:sz w:val="28"/>
          <w:szCs w:val="28"/>
        </w:rPr>
        <w:t xml:space="preserve">Extensions</w:t>
      </w:r>
    </w:p>
    <w:p>
      <w:pPr>
        <w:spacing w:after="100" w:line="264"/>
      </w:pPr>
      <w:r>
        <w:rPr>
          <w:sz w:val="22"/>
          <w:szCs w:val="22"/>
        </w:rPr>
        <w:t xml:space="preserve">Have students research one real interstate river compact that a state near your school has signed, and compare its basic structure, which states are involved and roughly how the agreement divides responsibilities, to the fictional Amber River Compact the class negotiated.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Drafting the Amber River Compact: A Grade 11 Water Law Simulation</w:t>
      </w:r>
    </w:p>
    <w:p>
      <w:pPr>
        <w:keepNext/>
        <w:spacing w:after="160"/>
      </w:pPr>
      <w:r>
        <w:rPr>
          <w:color w:val="5B6B70"/>
          <w:sz w:val="20"/>
          <w:szCs w:val="20"/>
        </w:rPr>
        <w:t xml:space="preserve">Lesson plan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700,000 acre-feet.</w:t>
      </w:r>
      <w:r>
        <w:rPr>
          <w:sz w:val="22"/>
          <w:szCs w:val="22"/>
        </w:rPr>
        <w:br/>
      </w:r>
      <w:r>
        <w:rPr>
          <w:sz w:val="22"/>
          <w:szCs w:val="22"/>
        </w:rPr>
        <w:t xml:space="preserve">1,000,000 acre-feet x 0.70 = 700,000 acre-feet, matching Piedmont's stated current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450,000 acre-feet.</w:t>
      </w:r>
      <w:r>
        <w:rPr>
          <w:sz w:val="22"/>
          <w:szCs w:val="22"/>
        </w:rPr>
        <w:br/>
      </w:r>
      <w:r>
        <w:rPr>
          <w:sz w:val="22"/>
          <w:szCs w:val="22"/>
        </w:rPr>
        <w:t xml:space="preserve">1,000,000 acre-feet x 0.45 = 450,000 acre-feet, matching Lowland's stated minimum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150,000 acre-feet.</w:t>
      </w:r>
      <w:r>
        <w:rPr>
          <w:sz w:val="22"/>
          <w:szCs w:val="22"/>
        </w:rPr>
        <w:br/>
      </w:r>
      <w:r>
        <w:rPr>
          <w:sz w:val="22"/>
          <w:szCs w:val="22"/>
        </w:rPr>
        <w:t xml:space="preserve">Piedmont's 700,000 acre-feet plus Lowland's 450,000 acre-feet totals 1,150,000 acre-feet requested, which is 150,000 acre-feet more than the river's 1,000,000-acre-foot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Piedmont 550,000 acre-feet; Lowland 450,000 acre-feet.</w:t>
      </w:r>
      <w:r>
        <w:rPr>
          <w:sz w:val="22"/>
          <w:szCs w:val="22"/>
        </w:rPr>
        <w:br/>
      </w:r>
      <w:r>
        <w:rPr>
          <w:sz w:val="22"/>
          <w:szCs w:val="22"/>
        </w:rPr>
        <w:t xml:space="preserve">1,000,000 acre-feet x 0.55 = 550,000 acre-feet for Piedmont, and 1,000,000 acre-feet x 0.45 = 450,000 acre-feet for Lowland. This split meets Lowland's stated minimum while reducing Piedmont's share well below its current 700,000-acre-foot use, which is why Piedmont's negotiating team is likely to resist 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Drafting the Amber River Compact: A Grade 11 Water Law Simulation</dc:title>
  <dc:subject>Lesson plan · Grade 11 · Social Studies &amp; Civics</dc:subject>
  <dc:creator>Water for Schools</dc:creator>
  <cp:keywords>Lesson plan, Grade 11, Social Studies &amp; Civics</cp:keywords>
  <dc:description>A grade 11 lesson where two fictional states negotiate the Amber River Compact, applying a deliberative process and percentage flow math to a water dispute.</dc:description>
  <cp:lastModifiedBy>Water for Schools</cp:lastModifiedBy>
  <cp:revision>1</cp:revision>
  <dcterms:created xsi:type="dcterms:W3CDTF">2026-10-19T16:29:25.722Z</dcterms:created>
  <dcterms:modified xsi:type="dcterms:W3CDTF">2026-10-19T16:29:25.722Z</dcterms:modified>
</cp:coreProperties>
</file>

<file path=docProps/custom.xml><?xml version="1.0" encoding="utf-8"?>
<Properties xmlns="http://schemas.openxmlformats.org/officeDocument/2006/custom-properties" xmlns:vt="http://schemas.openxmlformats.org/officeDocument/2006/docPropsVTypes"/>
</file>