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pBdr>
          <w:top w:val="single" w:color="17606A" w:sz="24" w:space="2"/>
          <w:bottom w:val="single" w:color="17606A" w:sz="24" w:space="2"/>
        </w:pBdr>
        <w:shd w:fill="17606A" w:color="auto" w:val="clear"/>
        <w:spacing w:after="200" w:before="0"/>
        <w:ind w:left="0"/>
      </w:pPr>
      <w:r>
        <w:rPr>
          <w:b/>
          <w:bCs/>
          <w:color w:val="FFFFFF"/>
          <w:spacing w:val="30"/>
          <w:sz w:val="18"/>
          <w:szCs w:val="18"/>
        </w:rPr>
        <w:t xml:space="preserve">TEACHER PAGES</w:t>
      </w:r>
    </w:p>
    <w:p>
      <w:pPr>
        <w:pStyle w:val="Heading1"/>
        <w:keepNext/>
        <w:keepLines/>
      </w:pPr>
      <w:r>
        <w:rPr>
          <w:sz w:val="40"/>
          <w:szCs w:val="40"/>
        </w:rPr>
        <w:t xml:space="preserve">Who Brings Water to Brookside? Meet the Water Workers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Reading passage · Grade 2 · Social Studies &amp; Civics</w:t>
      </w:r>
    </w:p>
    <w:p>
      <w:pPr>
        <w:spacing w:after="100" w:line="264"/>
      </w:pPr>
      <w:r>
        <w:rPr>
          <w:i/>
          <w:iCs/>
          <w:color w:val="12333F"/>
          <w:sz w:val="22"/>
          <w:szCs w:val="22"/>
        </w:rPr>
        <w:t xml:space="preserve">A grade 2 social studies read-aloud passage about the workers who bring clean water to a town, with who, what, where, and why questions and an answer key.</w:t>
      </w:r>
    </w:p>
    <w:tbl>
      <w:tblPr>
        <w:tblW w:type="dxa" w:w="10080"/>
        <w:tblBorders>
          <w:top w:val="single" w:color="9AA7AB" w:sz="6"/>
          <w:left w:val="single" w:color="9AA7AB" w:sz="6"/>
          <w:bottom w:val="single" w:color="9AA7AB" w:sz="6"/>
          <w:right w:val="single" w:color="9AA7AB" w:sz="6"/>
          <w:insideH w:val="single" w:color="9AA7AB" w:sz="6"/>
          <w:insideV w:val="single" w:color="9AA7AB" w:sz="6"/>
        </w:tblBorders>
        <w:tblLayout w:type="fixed"/>
      </w:tblPr>
      <w:tblGrid>
        <w:gridCol w:w="1700"/>
        <w:gridCol w:w="8380"/>
      </w:tblGrid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Time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30 minutes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Prep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No prep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Materials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None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Answer key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At the end of this document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License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Public domain (CC0). Copy, edit, and share freely, without attribution.</w:t>
            </w:r>
          </w:p>
        </w:tc>
      </w:tr>
    </w:tbl>
    <w:p>
      <w:pPr>
        <w:spacing w:after="120" w:before="0"/>
      </w:pPr>
    </w:p>
    <w:p>
      <w:pPr>
        <w:pStyle w:val="Heading2"/>
        <w:keepNext/>
        <w:keepLines/>
      </w:pPr>
      <w:r>
        <w:rPr>
          <w:sz w:val="28"/>
          <w:szCs w:val="28"/>
        </w:rPr>
        <w:t xml:space="preserve">Objectives</w:t>
      </w:r>
    </w:p>
    <w:p>
      <w:pPr>
        <w:pStyle w:val="ListParagraph"/>
        <w:keepNext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answer key-detail questions about a passage on town water workers.</w:t>
      </w:r>
    </w:p>
    <w:p>
      <w:pPr>
        <w:pStyle w:val="ListParagraph"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explain why it takes many people to bring clean water to a town.</w:t>
      </w:r>
    </w:p>
    <w:p>
      <w:pPr>
        <w:spacing w:after="40" w:before="0" w:line="120" w:lineRule="exact"/>
      </w:pPr>
    </w:p>
    <w:p>
      <w:pPr>
        <w:pStyle w:val="Heading2"/>
        <w:keepNext/>
        <w:keepLines/>
      </w:pPr>
      <w:r>
        <w:rPr>
          <w:sz w:val="28"/>
          <w:szCs w:val="28"/>
        </w:rPr>
        <w:t xml:space="preserve">Standards</w:t>
      </w:r>
    </w:p>
    <w:p>
      <w:pPr>
        <w:keepNext/>
        <w:spacing w:after="40" w:line="264"/>
      </w:pPr>
      <w:r>
        <w:rPr>
          <w:b/>
          <w:bCs/>
          <w:sz w:val="22"/>
          <w:szCs w:val="22"/>
        </w:rPr>
        <w:t xml:space="preserve">RI.2.1 (Common Core ELA)</w:t>
      </w:r>
      <w:r>
        <w:rPr>
          <w:sz w:val="22"/>
          <w:szCs w:val="22"/>
        </w:rPr>
        <w:t xml:space="preserve">: Ask and answer such questions as who, what, where, when, why, and how to demonstrate understanding of key details in a text.</w:t>
      </w:r>
    </w:p>
    <w:p>
      <w:pPr>
        <w:spacing w:after="100" w:line="264"/>
        <w:ind w:left="360"/>
      </w:pPr>
      <w:r>
        <w:rPr>
          <w:i/>
          <w:iCs/>
          <w:color w:val="5B6B70"/>
          <w:sz w:val="20"/>
          <w:szCs w:val="20"/>
        </w:rPr>
        <w:t xml:space="preserve">How this material addresses it: Questions ask who, what, where, and why about the passage's water workers and steps, so students show they understand the key details of an informational text.</w:t>
      </w:r>
    </w:p>
    <w:p>
      <w:pPr>
        <w:keepNext/>
        <w:spacing w:after="40" w:line="264"/>
      </w:pPr>
      <w:r>
        <w:rPr>
          <w:b/>
          <w:bCs/>
          <w:sz w:val="22"/>
          <w:szCs w:val="22"/>
        </w:rPr>
        <w:t xml:space="preserve">D2.Civ.14.K-2 (C3 Framework)</w:t>
      </w:r>
      <w:r>
        <w:rPr>
          <w:sz w:val="22"/>
          <w:szCs w:val="22"/>
        </w:rPr>
        <w:t xml:space="preserve">: Describe how people have tried to improve their communities over time.</w:t>
      </w:r>
    </w:p>
    <w:p>
      <w:pPr>
        <w:spacing w:after="100" w:line="264"/>
        <w:ind w:left="360"/>
      </w:pPr>
      <w:r>
        <w:rPr>
          <w:i/>
          <w:iCs/>
          <w:color w:val="5B6B70"/>
          <w:sz w:val="20"/>
          <w:szCs w:val="20"/>
        </w:rPr>
        <w:t xml:space="preserve">How this material addresses it: The passage shows how people improve their community by building and running a water system, and question six asks why many workers helping is good for the town.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Vocabulary</w:t>
      </w:r>
    </w:p>
    <w:p>
      <w:pPr>
        <w:keepNext/>
        <w:spacing w:after="80" w:line="264"/>
      </w:pPr>
      <w:r>
        <w:rPr>
          <w:b/>
          <w:bCs/>
          <w:sz w:val="22"/>
          <w:szCs w:val="22"/>
        </w:rPr>
        <w:t xml:space="preserve">Water tower</w:t>
      </w:r>
      <w:r>
        <w:rPr>
          <w:sz w:val="22"/>
          <w:szCs w:val="22"/>
        </w:rPr>
        <w:t xml:space="preserve">: A water tower is a big tank raised high above town that stores drinking water. Its height is what pushes water through the pipes, keeping the pressure steady even when the power goes out.</w:t>
      </w:r>
    </w:p>
    <w:p>
      <w:pPr>
        <w:spacing w:after="100" w:line="264"/>
      </w:pPr>
      <w:r>
        <w:rPr>
          <w:b/>
          <w:bCs/>
          <w:sz w:val="22"/>
          <w:szCs w:val="22"/>
        </w:rPr>
        <w:t xml:space="preserve">Also: </w:t>
      </w:r>
      <w:r>
        <w:rPr>
          <w:sz w:val="22"/>
          <w:szCs w:val="22"/>
        </w:rPr>
        <w:t xml:space="preserve">water plant, pipe, operator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Teacher overview</w:t>
      </w:r>
    </w:p>
    <w:p>
      <w:pPr>
        <w:spacing w:after="100" w:line="264"/>
      </w:pPr>
      <w:r>
        <w:rPr>
          <w:sz w:val="22"/>
          <w:szCs w:val="22"/>
        </w:rPr>
        <w:t xml:space="preserve">This short informational passage introduces the people who bring clean water to a town, using the fictional town of Brookside as the example. It is written to be read aloud, with short sentences a strong second grader can also read alone. The passage supports a key civics idea for this grade: people work together to improve their community, and clean drinking water is one clear result. Read it aloud once before students answer, so the reading load never blocks the thinking.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Differentiation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Support</w:t>
      </w:r>
    </w:p>
    <w:p>
      <w:pPr>
        <w:spacing w:after="100" w:line="264"/>
      </w:pPr>
      <w:r>
        <w:rPr>
          <w:sz w:val="22"/>
          <w:szCs w:val="22"/>
        </w:rPr>
        <w:t xml:space="preserve">Read the passage one paragraph at a time and have these students point to the sentence that answers each question before writing. Offer a simple picture strip of the steps: river, plant, tower, home.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Extension</w:t>
      </w:r>
    </w:p>
    <w:p>
      <w:pPr>
        <w:spacing w:after="100" w:line="264"/>
      </w:pPr>
      <w:r>
        <w:rPr>
          <w:sz w:val="22"/>
          <w:szCs w:val="22"/>
        </w:rPr>
        <w:t xml:space="preserve">Ask students to put the four steps in order (river, plant, tower, home) and write one sentence telling what happens at each step, using words from the passage.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ELL supports</w:t>
      </w:r>
    </w:p>
    <w:p>
      <w:pPr>
        <w:spacing w:after="100" w:line="264"/>
      </w:pPr>
      <w:r>
        <w:rPr>
          <w:sz w:val="22"/>
          <w:szCs w:val="22"/>
        </w:rPr>
        <w:t xml:space="preserve">Pre-teach plant, tower, pipe, and operator with pictures and a gesture for each. Let students answer the who and what questions with short phrases or by pointing to the matching picture.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Extensions</w:t>
      </w:r>
    </w:p>
    <w:p>
      <w:pPr>
        <w:spacing w:after="100" w:line="264"/>
      </w:pPr>
      <w:r>
        <w:rPr>
          <w:sz w:val="22"/>
          <w:szCs w:val="22"/>
        </w:rPr>
        <w:t xml:space="preserve">Have the class make a thank-you card for the water workers in your own town. Students can draw one worker from the passage and write one sentence about the job that worker does.</w:t>
      </w:r>
    </w:p>
    <w:p>
      <w:pPr>
        <w:spacing w:before="0" w:after="0" w:line="20" w:lineRule="exact"/>
        <w:rPr>
          <w:sz w:val="2"/>
          <w:szCs w:val="2"/>
        </w:rPr>
        <w:sectPr>
          <w:footerReference w:type="default" r:id="rId6"/>
          <w:pgSz w:w="12240" w:h="15840" w:orient="portrait"/>
          <w:pgMar w:top="1080" w:right="1080" w:bottom="1080" w:left="1080" w:header="500" w:footer="500" w:gutter="0"/>
          <w:pgNumType/>
          <w:docGrid w:linePitch="360"/>
        </w:sectPr>
      </w:pPr>
    </w:p>
    <w:p>
      <w:pPr>
        <w:tabs>
          <w:tab w:val="left" w:pos="6250" w:leader="underscore"/>
          <w:tab w:val="right" w:pos="10080" w:leader="underscore"/>
        </w:tabs>
        <w:spacing w:after="240"/>
      </w:pPr>
      <w:r>
        <w:rPr>
          <w:sz w:val="28"/>
          <w:szCs w:val="28"/>
        </w:rPr>
        <w:t xml:space="preserve">Name	   Date	</w:t>
      </w:r>
    </w:p>
    <w:p>
      <w:pPr>
        <w:pStyle w:val="Heading1"/>
        <w:keepNext/>
      </w:pPr>
      <w:r>
        <w:rPr>
          <w:sz w:val="40"/>
          <w:szCs w:val="40"/>
        </w:rPr>
        <w:t xml:space="preserve">Who Brings Water to Brookside? Meet the Water Workers</w:t>
      </w:r>
    </w:p>
    <w:p>
      <w:pPr>
        <w:keepNext/>
        <w:spacing w:after="160"/>
      </w:pPr>
      <w:r>
        <w:rPr>
          <w:color w:val="5B6B70"/>
          <w:sz w:val="26"/>
          <w:szCs w:val="26"/>
        </w:rPr>
        <w:t xml:space="preserve">Grade 2 · Social Studies &amp; Civics</w:t>
      </w:r>
    </w:p>
    <w:p>
      <w:pPr>
        <w:pStyle w:val="Heading2"/>
        <w:keepNext/>
        <w:keepLines/>
      </w:pPr>
      <w:r>
        <w:rPr>
          <w:sz w:val="34"/>
          <w:szCs w:val="34"/>
        </w:rPr>
        <w:t xml:space="preserve">Passage</w:t>
      </w:r>
    </w:p>
    <w:p>
      <w:pPr>
        <w:spacing w:after="120" w:line="276"/>
      </w:pPr>
      <w:r>
        <w:rPr>
          <w:sz w:val="28"/>
          <w:szCs w:val="28"/>
        </w:rPr>
        <w:t xml:space="preserve">Every day you turn on the tap. Clean water comes out. But where does it start? In the town of Brookside, many people help bring it to you.</w:t>
      </w:r>
    </w:p>
    <w:p>
      <w:pPr>
        <w:spacing w:after="120" w:line="276"/>
      </w:pPr>
      <w:r>
        <w:rPr>
          <w:sz w:val="28"/>
          <w:szCs w:val="28"/>
        </w:rPr>
        <w:t xml:space="preserve">First, the town takes water from a river. The water is not clean yet. It goes to a water plant. At the plant, workers clean the water. They take out dirt and germs. Now the water is safe.</w:t>
      </w:r>
    </w:p>
    <w:p>
      <w:pPr>
        <w:spacing w:after="120" w:line="276"/>
      </w:pPr>
      <w:r>
        <w:rPr>
          <w:sz w:val="28"/>
          <w:szCs w:val="28"/>
        </w:rPr>
        <w:t xml:space="preserve">Next, big pumps push the water up. It goes into a tall water tower. The tower holds water for the whole town. It sits up high for a reason. Water that starts high has a push. That push sends it down the pipes.</w:t>
      </w:r>
    </w:p>
    <w:p>
      <w:pPr>
        <w:spacing w:after="120" w:line="276"/>
      </w:pPr>
      <w:r>
        <w:rPr>
          <w:sz w:val="28"/>
          <w:szCs w:val="28"/>
        </w:rPr>
        <w:t xml:space="preserve">Pipes run under every street. They carry water to each home. A pipe crew fixes pipes that break. They work fast so water is not lost.</w:t>
      </w:r>
    </w:p>
    <w:p>
      <w:pPr>
        <w:spacing w:after="120" w:line="276"/>
      </w:pPr>
      <w:r>
        <w:rPr>
          <w:sz w:val="28"/>
          <w:szCs w:val="28"/>
        </w:rPr>
        <w:t xml:space="preserve">One worker is the operator. The operator watches the plant and the tower. She checks that the water stays clean. Another worker is the tester. He fills a small cup with water. He checks that it is safe to drink.</w:t>
      </w:r>
    </w:p>
    <w:p>
      <w:pPr>
        <w:spacing w:after="120" w:line="276"/>
      </w:pPr>
      <w:r>
        <w:rPr>
          <w:sz w:val="28"/>
          <w:szCs w:val="28"/>
        </w:rPr>
        <w:t xml:space="preserve">So many hands help before you take a sip. The next time you fill a cup, you can thank them.</w:t>
      </w:r>
    </w:p>
    <w:p>
      <w:pPr>
        <w:pStyle w:val="Heading2"/>
        <w:keepNext/>
        <w:keepLines/>
      </w:pPr>
      <w:r>
        <w:rPr>
          <w:sz w:val="34"/>
          <w:szCs w:val="34"/>
        </w:rPr>
        <w:t xml:space="preserve">Questions</w:t>
      </w: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520"/>
      </w:pPr>
      <w:r>
        <w:rPr>
          <w:sz w:val="28"/>
          <w:szCs w:val="28"/>
        </w:rPr>
        <w:t xml:space="preserve">Where does Brookside get its water at the start?</w:t>
      </w:r>
    </w:p>
    <w:p>
      <w:pPr>
        <w:keepNext/>
        <w:keepLines/>
        <w:pBdr>
          <w:bottom w:val="dashed" w:color="B3BCBF" w:sz="4" w:space="1"/>
        </w:pBdr>
        <w:spacing w:after="0" w:before="0" w:line="380" w:lineRule="exact"/>
        <w:ind w:left="720"/>
      </w:pPr>
    </w:p>
    <w:p>
      <w:pPr>
        <w:keepNext/>
        <w:keepLines/>
        <w:pBdr>
          <w:bottom w:val="single" w:color="7F8B8F" w:sz="8" w:space="1"/>
        </w:pBdr>
        <w:spacing w:after="0" w:before="0" w:line="380" w:lineRule="exact"/>
        <w:ind w:left="720"/>
      </w:pPr>
    </w:p>
    <w:p>
      <w:pPr>
        <w:keepNext/>
        <w:keepLines/>
        <w:pBdr>
          <w:bottom w:val="dashed" w:color="B3BCBF" w:sz="4" w:space="1"/>
        </w:pBdr>
        <w:spacing w:after="0" w:before="0" w:line="380" w:lineRule="exact"/>
        <w:ind w:left="720"/>
      </w:pPr>
    </w:p>
    <w:p>
      <w:pPr>
        <w:keepLines/>
        <w:pBdr>
          <w:bottom w:val="single" w:color="7F8B8F" w:sz="8" w:space="1"/>
        </w:pBdr>
        <w:spacing w:after="0" w:before="0" w:line="380" w:lineRule="exact"/>
        <w:ind w:left="720"/>
      </w:pPr>
    </w:p>
    <w:p>
      <w:pPr>
        <w:spacing w:after="100" w:before="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520"/>
      </w:pPr>
      <w:r>
        <w:rPr>
          <w:sz w:val="28"/>
          <w:szCs w:val="28"/>
        </w:rPr>
        <w:t xml:space="preserve">What do workers do at the water plant?</w:t>
      </w:r>
    </w:p>
    <w:p>
      <w:pPr>
        <w:keepNext/>
        <w:keepLines/>
        <w:pBdr>
          <w:bottom w:val="dashed" w:color="B3BCBF" w:sz="4" w:space="1"/>
        </w:pBdr>
        <w:spacing w:after="0" w:before="0" w:line="380" w:lineRule="exact"/>
        <w:ind w:left="720"/>
      </w:pPr>
    </w:p>
    <w:p>
      <w:pPr>
        <w:keepNext/>
        <w:keepLines/>
        <w:pBdr>
          <w:bottom w:val="single" w:color="7F8B8F" w:sz="8" w:space="1"/>
        </w:pBdr>
        <w:spacing w:after="0" w:before="0" w:line="380" w:lineRule="exact"/>
        <w:ind w:left="720"/>
      </w:pPr>
    </w:p>
    <w:p>
      <w:pPr>
        <w:keepNext/>
        <w:keepLines/>
        <w:pBdr>
          <w:bottom w:val="dashed" w:color="B3BCBF" w:sz="4" w:space="1"/>
        </w:pBdr>
        <w:spacing w:after="0" w:before="0" w:line="380" w:lineRule="exact"/>
        <w:ind w:left="720"/>
      </w:pPr>
    </w:p>
    <w:p>
      <w:pPr>
        <w:keepLines/>
        <w:pBdr>
          <w:bottom w:val="single" w:color="7F8B8F" w:sz="8" w:space="1"/>
        </w:pBdr>
        <w:spacing w:after="0" w:before="0" w:line="380" w:lineRule="exact"/>
        <w:ind w:left="720"/>
      </w:pPr>
    </w:p>
    <w:p>
      <w:pPr>
        <w:spacing w:after="100" w:before="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520"/>
      </w:pPr>
      <w:r>
        <w:rPr>
          <w:sz w:val="28"/>
          <w:szCs w:val="28"/>
        </w:rPr>
        <w:t xml:space="preserve">Why does the water tower sit up high?</w:t>
      </w:r>
    </w:p>
    <w:p>
      <w:pPr>
        <w:keepNext/>
        <w:keepLines/>
        <w:pBdr>
          <w:bottom w:val="dashed" w:color="B3BCBF" w:sz="4" w:space="1"/>
        </w:pBdr>
        <w:spacing w:after="0" w:before="0" w:line="380" w:lineRule="exact"/>
        <w:ind w:left="720"/>
      </w:pPr>
    </w:p>
    <w:p>
      <w:pPr>
        <w:keepNext/>
        <w:keepLines/>
        <w:pBdr>
          <w:bottom w:val="single" w:color="7F8B8F" w:sz="8" w:space="1"/>
        </w:pBdr>
        <w:spacing w:after="0" w:before="0" w:line="380" w:lineRule="exact"/>
        <w:ind w:left="720"/>
      </w:pPr>
    </w:p>
    <w:p>
      <w:pPr>
        <w:keepNext/>
        <w:keepLines/>
        <w:pBdr>
          <w:bottom w:val="dashed" w:color="B3BCBF" w:sz="4" w:space="1"/>
        </w:pBdr>
        <w:spacing w:after="0" w:before="0" w:line="380" w:lineRule="exact"/>
        <w:ind w:left="720"/>
      </w:pPr>
    </w:p>
    <w:p>
      <w:pPr>
        <w:keepNext/>
        <w:keepLines/>
        <w:pBdr>
          <w:bottom w:val="single" w:color="7F8B8F" w:sz="8" w:space="1"/>
        </w:pBdr>
        <w:spacing w:after="0" w:before="0" w:line="380" w:lineRule="exact"/>
        <w:ind w:left="720"/>
      </w:pPr>
    </w:p>
    <w:p>
      <w:pPr>
        <w:keepNext/>
        <w:keepLines/>
        <w:pBdr>
          <w:bottom w:val="dashed" w:color="B3BCBF" w:sz="4" w:space="1"/>
        </w:pBdr>
        <w:spacing w:after="0" w:before="0" w:line="380" w:lineRule="exact"/>
        <w:ind w:left="720"/>
      </w:pPr>
    </w:p>
    <w:p>
      <w:pPr>
        <w:keepLines/>
        <w:pBdr>
          <w:bottom w:val="single" w:color="7F8B8F" w:sz="8" w:space="1"/>
        </w:pBdr>
        <w:spacing w:after="0" w:before="0" w:line="380" w:lineRule="exact"/>
        <w:ind w:left="720"/>
      </w:pPr>
    </w:p>
    <w:p>
      <w:pPr>
        <w:spacing w:after="100" w:before="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520"/>
      </w:pPr>
      <w:r>
        <w:rPr>
          <w:sz w:val="28"/>
          <w:szCs w:val="28"/>
        </w:rPr>
        <w:t xml:space="preserve">Who fixes pipes that break?</w:t>
      </w:r>
    </w:p>
    <w:p>
      <w:pPr>
        <w:keepNext/>
        <w:keepLines/>
        <w:pBdr>
          <w:bottom w:val="dashed" w:color="B3BCBF" w:sz="4" w:space="1"/>
        </w:pBdr>
        <w:spacing w:after="0" w:before="0" w:line="380" w:lineRule="exact"/>
        <w:ind w:left="720"/>
      </w:pPr>
    </w:p>
    <w:p>
      <w:pPr>
        <w:keepNext/>
        <w:keepLines/>
        <w:pBdr>
          <w:bottom w:val="single" w:color="7F8B8F" w:sz="8" w:space="1"/>
        </w:pBdr>
        <w:spacing w:after="0" w:before="0" w:line="380" w:lineRule="exact"/>
        <w:ind w:left="720"/>
      </w:pPr>
    </w:p>
    <w:p>
      <w:pPr>
        <w:keepNext/>
        <w:keepLines/>
        <w:pBdr>
          <w:bottom w:val="dashed" w:color="B3BCBF" w:sz="4" w:space="1"/>
        </w:pBdr>
        <w:spacing w:after="0" w:before="0" w:line="380" w:lineRule="exact"/>
        <w:ind w:left="720"/>
      </w:pPr>
    </w:p>
    <w:p>
      <w:pPr>
        <w:keepLines/>
        <w:pBdr>
          <w:bottom w:val="single" w:color="7F8B8F" w:sz="8" w:space="1"/>
        </w:pBdr>
        <w:spacing w:after="0" w:before="0" w:line="380" w:lineRule="exact"/>
        <w:ind w:left="720"/>
      </w:pPr>
    </w:p>
    <w:p>
      <w:pPr>
        <w:spacing w:after="100" w:before="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520"/>
      </w:pPr>
      <w:r>
        <w:rPr>
          <w:sz w:val="28"/>
          <w:szCs w:val="28"/>
        </w:rPr>
        <w:t xml:space="preserve">What does the tester do?</w:t>
      </w:r>
    </w:p>
    <w:p>
      <w:pPr>
        <w:keepNext/>
        <w:keepLines/>
        <w:pBdr>
          <w:bottom w:val="dashed" w:color="B3BCBF" w:sz="4" w:space="1"/>
        </w:pBdr>
        <w:spacing w:after="0" w:before="0" w:line="380" w:lineRule="exact"/>
        <w:ind w:left="720"/>
      </w:pPr>
    </w:p>
    <w:p>
      <w:pPr>
        <w:keepNext/>
        <w:keepLines/>
        <w:pBdr>
          <w:bottom w:val="single" w:color="7F8B8F" w:sz="8" w:space="1"/>
        </w:pBdr>
        <w:spacing w:after="0" w:before="0" w:line="380" w:lineRule="exact"/>
        <w:ind w:left="720"/>
      </w:pPr>
    </w:p>
    <w:p>
      <w:pPr>
        <w:keepNext/>
        <w:keepLines/>
        <w:pBdr>
          <w:bottom w:val="dashed" w:color="B3BCBF" w:sz="4" w:space="1"/>
        </w:pBdr>
        <w:spacing w:after="0" w:before="0" w:line="380" w:lineRule="exact"/>
        <w:ind w:left="720"/>
      </w:pPr>
    </w:p>
    <w:p>
      <w:pPr>
        <w:keepLines/>
        <w:pBdr>
          <w:bottom w:val="single" w:color="7F8B8F" w:sz="8" w:space="1"/>
        </w:pBdr>
        <w:spacing w:after="0" w:before="0" w:line="380" w:lineRule="exact"/>
        <w:ind w:left="720"/>
      </w:pPr>
    </w:p>
    <w:p>
      <w:pPr>
        <w:spacing w:after="100" w:before="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520"/>
      </w:pPr>
      <w:r>
        <w:rPr>
          <w:sz w:val="28"/>
          <w:szCs w:val="28"/>
        </w:rPr>
        <w:t xml:space="preserve">The passage says many hands help. Why is it good for the town that so many workers help?</w:t>
      </w:r>
    </w:p>
    <w:p>
      <w:pPr>
        <w:keepNext/>
        <w:keepLines/>
        <w:pBdr>
          <w:bottom w:val="dashed" w:color="B3BCBF" w:sz="4" w:space="1"/>
        </w:pBdr>
        <w:spacing w:after="0" w:before="0" w:line="380" w:lineRule="exact"/>
        <w:ind w:left="720"/>
      </w:pPr>
    </w:p>
    <w:p>
      <w:pPr>
        <w:keepNext/>
        <w:keepLines/>
        <w:pBdr>
          <w:bottom w:val="single" w:color="7F8B8F" w:sz="8" w:space="1"/>
        </w:pBdr>
        <w:spacing w:after="0" w:before="0" w:line="380" w:lineRule="exact"/>
        <w:ind w:left="720"/>
      </w:pPr>
    </w:p>
    <w:p>
      <w:pPr>
        <w:keepNext/>
        <w:keepLines/>
        <w:pBdr>
          <w:bottom w:val="dashed" w:color="B3BCBF" w:sz="4" w:space="1"/>
        </w:pBdr>
        <w:spacing w:after="0" w:before="0" w:line="380" w:lineRule="exact"/>
        <w:ind w:left="720"/>
      </w:pPr>
    </w:p>
    <w:p>
      <w:pPr>
        <w:keepNext/>
        <w:keepLines/>
        <w:pBdr>
          <w:bottom w:val="single" w:color="7F8B8F" w:sz="8" w:space="1"/>
        </w:pBdr>
        <w:spacing w:after="0" w:before="0" w:line="380" w:lineRule="exact"/>
        <w:ind w:left="720"/>
      </w:pPr>
    </w:p>
    <w:p>
      <w:pPr>
        <w:keepNext/>
        <w:keepLines/>
        <w:pBdr>
          <w:bottom w:val="dashed" w:color="B3BCBF" w:sz="4" w:space="1"/>
        </w:pBdr>
        <w:spacing w:after="0" w:before="0" w:line="380" w:lineRule="exact"/>
        <w:ind w:left="720"/>
      </w:pPr>
    </w:p>
    <w:p>
      <w:pPr>
        <w:keepLines/>
        <w:pBdr>
          <w:bottom w:val="single" w:color="7F8B8F" w:sz="8" w:space="1"/>
        </w:pBdr>
        <w:spacing w:after="0" w:before="0" w:line="380" w:lineRule="exact"/>
        <w:ind w:left="720"/>
      </w:pPr>
    </w:p>
    <w:p>
      <w:pPr>
        <w:spacing w:before="0" w:after="0" w:line="20" w:lineRule="exact"/>
        <w:rPr>
          <w:sz w:val="2"/>
          <w:szCs w:val="2"/>
        </w:rPr>
        <w:sectPr>
          <w:footerReference w:type="default" r:id="rId7"/>
          <w:pgSz w:w="12240" w:h="15840" w:orient="portrait"/>
          <w:pgMar w:top="1080" w:right="1080" w:bottom="1080" w:left="1080" w:header="500" w:footer="500" w:gutter="0"/>
          <w:pgNumType/>
          <w:docGrid w:linePitch="360"/>
        </w:sectPr>
      </w:pPr>
    </w:p>
    <w:p>
      <w:pPr>
        <w:keepNext/>
        <w:pBdr>
          <w:top w:val="single" w:color="17606A" w:sz="24" w:space="2"/>
          <w:bottom w:val="single" w:color="17606A" w:sz="24" w:space="2"/>
        </w:pBdr>
        <w:shd w:fill="17606A" w:color="auto" w:val="clear"/>
        <w:spacing w:after="200" w:before="0"/>
        <w:ind w:left="0"/>
      </w:pPr>
      <w:r>
        <w:rPr>
          <w:b/>
          <w:bCs/>
          <w:color w:val="FFFFFF"/>
          <w:spacing w:val="30"/>
          <w:sz w:val="18"/>
          <w:szCs w:val="18"/>
        </w:rPr>
        <w:t xml:space="preserve">ANSWER KEY · FOR TEACHERS</w:t>
      </w:r>
    </w:p>
    <w:p>
      <w:pPr>
        <w:pStyle w:val="Heading1"/>
        <w:keepNext/>
        <w:keepLines/>
      </w:pPr>
      <w:r>
        <w:rPr>
          <w:sz w:val="40"/>
          <w:szCs w:val="40"/>
        </w:rPr>
        <w:t xml:space="preserve">Who Brings Water to Brookside? Meet the Water Workers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Reading passage · Grade 2 · Social Studies &amp; Civics</w:t>
      </w:r>
    </w:p>
    <w:p>
      <w:pPr>
        <w:pStyle w:val="ListParagraph"/>
        <w:keepNext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From a river. The passage says the town first takes water from a river.</w:t>
      </w:r>
    </w:p>
    <w:p>
      <w:pPr>
        <w:pStyle w:val="ListParagraph"/>
        <w:keepNext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They clean the water. Workers at the plant take out dirt and germs so the water is safe.</w:t>
      </w:r>
    </w:p>
    <w:p>
      <w:pPr>
        <w:pStyle w:val="ListParagraph"/>
        <w:keepNext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So the water has a push to travel. The passage says water that starts high has a push that sends it down the pipes to homes.</w:t>
      </w:r>
    </w:p>
    <w:p>
      <w:pPr>
        <w:pStyle w:val="ListParagraph"/>
        <w:keepNext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The pipe crew. The passage says a pipe crew fixes pipes that break.</w:t>
      </w:r>
    </w:p>
    <w:p>
      <w:pPr>
        <w:pStyle w:val="ListParagraph"/>
        <w:keepNext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He checks that the water is safe to drink. The tester fills a small cup and checks the water.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Answers will vary. A good answer is that each worker does one important job, so together they keep the whole town's water clean and flowing, which no single person could do alone.</w:t>
      </w:r>
    </w:p>
    <w:sectPr>
      <w:footerReference w:type="default" r:id="rId8"/>
      <w:pgSz w:w="12240" w:h="15840" w:orient="portrait"/>
      <w:pgMar w:top="1080" w:right="1080" w:bottom="1080" w:left="1080" w:header="500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720" w:hanging="360"/>
      </w:pPr>
      <w:rPr>
        <w:sz w:val="28"/>
        <w:szCs w:val="28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A2E"/>
        <w:sz w:val="22"/>
        <w:szCs w:val="22"/>
      </w:rPr>
    </w:rPrDefault>
    <w:pPrDefault>
      <w:pPr>
        <w:spacing w:after="120" w:line="276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</w:pPr>
    <w:rPr>
      <w:rFonts w:ascii="Georgia" w:cs="Georgia" w:eastAsia="Georgia" w:hAnsi="Georgia"/>
      <w:b/>
      <w:bCs/>
      <w:color w:val="12333F"/>
      <w:sz w:val="40"/>
      <w:szCs w:val="40"/>
    </w:rPr>
  </w:style>
  <w:style w:type="paragraph" w:styleId="Heading2">
    <w:name w:val="Heading 2"/>
    <w:basedOn w:val="Normal"/>
    <w:next w:val="Normal"/>
    <w:qFormat/>
    <w:pPr>
      <w:keepNext/>
      <w:pBdr>
        <w:bottom w:val="single" w:color="E2EDED" w:sz="4" w:space="2"/>
      </w:pBdr>
      <w:spacing w:after="120" w:before="280"/>
    </w:pPr>
    <w:rPr>
      <w:rFonts w:ascii="Georgia" w:cs="Georgia" w:eastAsia="Georgia" w:hAnsi="Georgia"/>
      <w:b/>
      <w:bCs/>
      <w:color w:val="17606A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</w:pPr>
    <w:rPr>
      <w:rFonts w:ascii="Georgia" w:cs="Georgia" w:eastAsia="Georgia" w:hAnsi="Georgia"/>
      <w:b/>
      <w:bCs/>
      <w:color w:val="12333F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60"/>
    </w:pPr>
    <w:rPr>
      <w:rFonts w:ascii="Calibri" w:cs="Calibri" w:eastAsia="Calibri" w:hAnsi="Calibri"/>
      <w:b/>
      <w:bCs/>
      <w:color w:val="12333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Who Brings Water to Brookside? Meet the Water Workers</dc:title>
  <dc:subject>Reading passage · Grade 2 · Social Studies &amp; Civics</dc:subject>
  <dc:creator>Water for Schools</dc:creator>
  <cp:keywords>Reading passage, Grade 2, Social Studies &amp; Civics</cp:keywords>
  <dc:description>A grade 2 social studies read-aloud passage about the workers who bring clean water to a town, with who, what, where, and why questions and an answer key.</dc:description>
  <cp:lastModifiedBy>Water for Schools</cp:lastModifiedBy>
  <cp:revision>1</cp:revision>
  <dcterms:created xsi:type="dcterms:W3CDTF">2026-10-19T16:29:27.062Z</dcterms:created>
  <dcterms:modified xsi:type="dcterms:W3CDTF">2026-10-19T16:29:27.062Z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