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Sanitary Reform to Citizen Testing: Movements for Safe Water</w:t>
      </w:r>
    </w:p>
    <w:p>
      <w:pPr>
        <w:keepNext/>
        <w:spacing w:after="160"/>
      </w:pPr>
      <w:r>
        <w:rPr>
          <w:color w:val="5B6B70"/>
          <w:sz w:val="20"/>
          <w:szCs w:val="20"/>
        </w:rPr>
        <w:t xml:space="preserve">Reading passage · Grade 8 · Social Studies &amp; Civics</w:t>
      </w:r>
    </w:p>
    <w:p>
      <w:pPr>
        <w:spacing w:after="100" w:line="264"/>
      </w:pPr>
      <w:r>
        <w:rPr>
          <w:i/>
          <w:iCs/>
          <w:color w:val="12333F"/>
          <w:sz w:val="22"/>
          <w:szCs w:val="22"/>
        </w:rPr>
        <w:t xml:space="preserve">A grade 8 informational passage comparing nineteenth-century sanitary reform movements with today's citizen water-testing efforts, including a brief look at Flint.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movements for safe water changed from the nineteenth century to today.</w:t>
      </w:r>
    </w:p>
    <w:p>
      <w:pPr>
        <w:pStyle w:val="ListParagraph"/>
        <w:keepLines/>
        <w:numPr>
          <w:ilvl w:val="0"/>
          <w:numId w:val="2"/>
        </w:numPr>
        <w:spacing w:after="60" w:line="264"/>
        <w:ind w:left="720" w:hanging="360"/>
      </w:pPr>
      <w:r>
        <w:rPr>
          <w:sz w:val="22"/>
          <w:szCs w:val="22"/>
        </w:rPr>
        <w:t xml:space="preserve">Students will identify why citizen water testing remains important even under formal government regulation.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The passage compares nineteenth-century sanitary reform and today's citizen water testing as historical and contemporary means of promoting the common good.</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and 5 require students to cite the specific passage evidence that most strongly supports what caused the Flint contamination and who helped uncover it.</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sanitary reform, citizen testing, regulation</w:t>
      </w:r>
    </w:p>
    <w:p>
      <w:pPr>
        <w:pStyle w:val="Heading2"/>
        <w:keepNext/>
        <w:keepLines/>
      </w:pPr>
      <w:r>
        <w:rPr>
          <w:sz w:val="28"/>
          <w:szCs w:val="28"/>
        </w:rPr>
        <w:t xml:space="preserve">Teacher overview</w:t>
      </w:r>
    </w:p>
    <w:p>
      <w:pPr>
        <w:spacing w:after="100" w:line="264"/>
      </w:pPr>
      <w:r>
        <w:rPr>
          <w:sz w:val="22"/>
          <w:szCs w:val="22"/>
        </w:rPr>
        <w:t xml:space="preserve">People have organized to demand safer water for well over a century, though the tools they use have changed enormously. This passage traces that history from the sanitary reform movements of the 1800s, which pushed cities to build sewer and treatment systems in response to waterborne disease, to today's citizen water-testing efforts, in which ordinary residents collect their own data to hold utilities and governments accountable. It gives students a historical throughline for a kind of civic action that continues today.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timeline graphic (disease outbreaks, then sanitary reform, then federal water laws, then citizen testing today) for students to reference while reading and answering, and allow question 6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determine, using only the passage, what specific evidence a citizen water-testing program would need to collect to convince a skeptical local government that a problem is real, modeling their answer on the Flint example in the passage.</w:t>
      </w:r>
    </w:p>
    <w:p>
      <w:pPr>
        <w:pStyle w:val="Heading3"/>
        <w:keepNext/>
        <w:keepLines/>
      </w:pPr>
      <w:r>
        <w:rPr>
          <w:sz w:val="24"/>
          <w:szCs w:val="24"/>
        </w:rPr>
        <w:t xml:space="preserve">ELL supports</w:t>
      </w:r>
    </w:p>
    <w:p>
      <w:pPr>
        <w:spacing w:after="100" w:line="264"/>
      </w:pPr>
      <w:r>
        <w:rPr>
          <w:sz w:val="22"/>
          <w:szCs w:val="22"/>
        </w:rPr>
        <w:t xml:space="preserve">Pre-teach "sanitary reform," "corrosion control," and "citizen testing" with simple definitions and a visual (a pipe with and without a protective coating) before reading. Allow students to answer literal questions 1, 2, 4,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Sanitary Reform to Citizen Testing: Movements for Safe Water</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Passage</w:t>
      </w:r>
    </w:p>
    <w:p>
      <w:pPr>
        <w:spacing w:after="120" w:line="276"/>
      </w:pPr>
      <w:r>
        <w:rPr>
          <w:sz w:val="22"/>
          <w:szCs w:val="22"/>
        </w:rPr>
        <w:t xml:space="preserve">Before modern water treatment existed, cities suffered repeated outbreaks of disease. Cholera and typhoid fever spread easily through water. That water was dirtied by untreated sewage. In the late 1800s, reformers, doctors, and engineers spoke up. They argued that dirty water, not "bad air," was spreading these diseases. Many people had assumed bad air was the cause. The reformers built their case on mounting evidence. Their work pushed city governments to act. Cities began building sewer systems and filters. Later, they added disinfection too. Public health improved sharply in the cities that made these changes. This reform movement was an early case of people organizing around water. They treated it as a public health issue, not just a private household matter.</w:t>
      </w:r>
    </w:p>
    <w:p>
      <w:pPr>
        <w:spacing w:after="120" w:line="276"/>
      </w:pPr>
      <w:r>
        <w:rPr>
          <w:sz w:val="22"/>
          <w:szCs w:val="22"/>
        </w:rPr>
        <w:t xml:space="preserve">In the 1900s, that early reform work led to federal water-quality laws. Two of the most important are the Clean Water Act and the Safe Drinking Water Act. These laws set national rules. Utilities must meet them by law. The laws created formal government oversight. Nineteenth-century reformers, by contrast, had relied mainly on public pressure. Water testing became a routine, required job. Trained utility staff carry it out. State and federal regulators check the results.</w:t>
      </w:r>
    </w:p>
    <w:p>
      <w:pPr>
        <w:spacing w:after="120" w:line="276"/>
      </w:pPr>
      <w:r>
        <w:rPr>
          <w:sz w:val="22"/>
          <w:szCs w:val="22"/>
        </w:rPr>
        <w:t xml:space="preserve">Even with formal rules in place, government testing does not always catch every problem fast. That is part of why citizen water testing matters again today. In these efforts, residents, students, or volunteer groups collect their own water samples. Sometimes they use simple test kits. Sometimes they send samples to independent labs. They are checking for problems that official checks may have missed. They may also suspect a problem is not being reported fairly.</w:t>
      </w:r>
    </w:p>
    <w:p>
      <w:pPr>
        <w:spacing w:after="120" w:line="276"/>
      </w:pPr>
      <w:r>
        <w:rPr>
          <w:sz w:val="22"/>
          <w:szCs w:val="22"/>
        </w:rPr>
        <w:t xml:space="preserve">One clear example of citizen testing making a difference happened in Flint, Michigan. In 2014, the city switched its water source to the Flint River. The treatment plant did not add a chemical step called corrosion control. Without it, lead leached out of old pipes and into the water. Residents complained about brown, bad-smelling water. Officials dismissed those complaints at first. Persistent citizen testing built the proof needed to force a response. Residents sent in their own water samples. A children's doctor named Dr. Mona Hanna-Attisha tracked lead levels in local kids' blood tests. A team from Virginia Tech also tested homes across the city on its own. Their combined proof showed what officials had denied.</w:t>
      </w:r>
    </w:p>
    <w:p>
      <w:pPr>
        <w:spacing w:after="120" w:line="276"/>
      </w:pPr>
      <w:r>
        <w:rPr>
          <w:sz w:val="22"/>
          <w:szCs w:val="22"/>
        </w:rPr>
        <w:t xml:space="preserve">Flint is one well-known case, but it is not unique. The Environmental Protection Agency estimates that about 4 million lead pipes still connect homes to water mains across the United States today. Community and university water-testing programs now run in many parts of the country. They often work in neighborhoods where people have reason to distrust official claims. These programs share a method with the reformers of the 1800s. Both rely on organized people who gather and present proof. Both act when official groups have not yet acted on their own. One used health records and public petitions. The other uses lead test strips and lab results.</w:t>
      </w:r>
    </w:p>
    <w:p>
      <w:pPr>
        <w:spacing w:after="120" w:line="276"/>
      </w:pPr>
      <w:r>
        <w:rPr>
          <w:sz w:val="22"/>
          <w:szCs w:val="22"/>
        </w:rPr>
        <w:t xml:space="preserve">The comparison between these two eras is not perfect. Nineteenth-century reformers were pushing for water treatment to exist at all. Today's citizen testers are usually checking whether treatment that already exists really works as promised. Both movements suggest that safe water has rarely arrived on its own. It has usually taken people outside of government to spot a problem, gather proof, and keep pressing until leaders responded.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false belief did the reformers, doctors, and engineers of the late 1800s argue against?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federal laws the passage credits to twentieth-century water regulation.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citizen water testing still matter, even though government testing is required by law?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groups or people the passage credits with uncovering the Flint water crisis. Quote the sentence from the passage that supports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step did Flint's treatment plant skip in 2014? What happened as a result? Quote the sentence from the passage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reformers and today's testers "share a method." What is that method, and how do their tools differ?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key difference between what nineteenth-century reformers wanted and what today's citizen testers want.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Sanitary Reform to Citizen Testing: Movements for Safe Water</w:t>
      </w:r>
    </w:p>
    <w:p>
      <w:pPr>
        <w:keepNext/>
        <w:spacing w:after="160"/>
      </w:pPr>
      <w:r>
        <w:rPr>
          <w:color w:val="5B6B70"/>
          <w:sz w:val="20"/>
          <w:szCs w:val="20"/>
        </w:rPr>
        <w:t xml:space="preserve">Reading passage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belief that "bad air" spread disease.</w:t>
      </w:r>
      <w:r>
        <w:rPr>
          <w:sz w:val="22"/>
          <w:szCs w:val="22"/>
        </w:rPr>
        <w:br/>
      </w:r>
      <w:r>
        <w:rPr>
          <w:sz w:val="22"/>
          <w:szCs w:val="22"/>
        </w:rPr>
        <w:t xml:space="preserve">The passage states that reformers argued dirty water, not "bad air" as many had assumed, was spreading diseases such as cholera and typhoid fever.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Clean Water Act and the Safe Drinking Water Act.</w:t>
      </w:r>
      <w:r>
        <w:rPr>
          <w:sz w:val="22"/>
          <w:szCs w:val="22"/>
        </w:rPr>
        <w:br/>
      </w:r>
      <w:r>
        <w:rPr>
          <w:sz w:val="22"/>
          <w:szCs w:val="22"/>
        </w:rPr>
        <w:t xml:space="preserve">The passage names both laws as setting national standards utilities are legally required to meet.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government testing does not always catch every problem fast.</w:t>
      </w:r>
      <w:r>
        <w:rPr>
          <w:sz w:val="22"/>
          <w:szCs w:val="22"/>
        </w:rPr>
        <w:br/>
      </w:r>
      <w:r>
        <w:rPr>
          <w:sz w:val="22"/>
          <w:szCs w:val="22"/>
        </w:rPr>
        <w:t xml:space="preserve">The passage states this directly as the reason citizen testing matters again today, since official checks can miss problems or residents may suspect unfair reporting.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residents who sent in water samples, Dr. Mona Hanna-Attisha, or the team from Virginia Tech.</w:t>
      </w:r>
      <w:r>
        <w:rPr>
          <w:sz w:val="22"/>
          <w:szCs w:val="22"/>
        </w:rPr>
        <w:br/>
      </w:r>
      <w:r>
        <w:rPr>
          <w:sz w:val="22"/>
          <w:szCs w:val="22"/>
        </w:rPr>
        <w:t xml:space="preserve">The passage credits all three specifically with building the proof that exposed the Flint crisis. Supporting sentences: "Residents sent in their own water samples." "A children's doctor named Dr. Mona Hanna-Attisha tracked lead levels in local kids' blood tests." "A team from Virginia Tech also tested homes across the city on its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skipped adding corrosion control, so lead leached out of old pipes into the water.</w:t>
      </w:r>
      <w:r>
        <w:rPr>
          <w:sz w:val="22"/>
          <w:szCs w:val="22"/>
        </w:rPr>
        <w:br/>
      </w:r>
      <w:r>
        <w:rPr>
          <w:sz w:val="22"/>
          <w:szCs w:val="22"/>
        </w:rPr>
        <w:t xml:space="preserve">Supporting sentence: "Without it, lead leached out of old pipes and into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rely on organized people who gather and present proof when official groups have not yet acted.</w:t>
      </w:r>
      <w:r>
        <w:rPr>
          <w:sz w:val="22"/>
          <w:szCs w:val="22"/>
        </w:rPr>
        <w:br/>
      </w:r>
      <w:r>
        <w:rPr>
          <w:sz w:val="22"/>
          <w:szCs w:val="22"/>
        </w:rPr>
        <w:t xml:space="preserve">The passage states this directly, adding that the tools differ: reformers used health records and public petitions, while today's testers use lead test strips and lab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reformers wanted treatment to exist; today's testers check whether existing treatment works.</w:t>
      </w:r>
      <w:r>
        <w:rPr>
          <w:sz w:val="22"/>
          <w:szCs w:val="22"/>
        </w:rPr>
        <w:br/>
      </w:r>
      <w:r>
        <w:rPr>
          <w:sz w:val="22"/>
          <w:szCs w:val="22"/>
        </w:rPr>
        <w:t xml:space="preserve">The passage states that nineteenth-century reformers were pushing for water treatment to exist at all, while today's citizen testers are usually checking whether treatment that already exists is actually working as promised.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Sanitary Reform to Citizen Testing: Movements for Safe Water</dc:title>
  <dc:subject>Reading passage · Grade 8 · Social Studies &amp; Civics</dc:subject>
  <dc:creator>Water for Schools</dc:creator>
  <cp:keywords>Reading passage, Grade 8, Social Studies &amp; Civics</cp:keywords>
  <dc:description>A grade 8 informational passage comparing nineteenth-century sanitary reform movements with today's citizen water-testing efforts, including a brief look at Flint.</dc:description>
  <cp:lastModifiedBy>Water for Schools</cp:lastModifiedBy>
  <cp:revision>1</cp:revision>
  <dcterms:created xsi:type="dcterms:W3CDTF">2026-10-19T16:29:29.120Z</dcterms:created>
  <dcterms:modified xsi:type="dcterms:W3CDTF">2026-10-19T16:29:29.120Z</dcterms:modified>
</cp:coreProperties>
</file>

<file path=docProps/custom.xml><?xml version="1.0" encoding="utf-8"?>
<Properties xmlns="http://schemas.openxmlformats.org/officeDocument/2006/custom-properties" xmlns:vt="http://schemas.openxmlformats.org/officeDocument/2006/docPropsVTypes"/>
</file>